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A906" w14:textId="77777777" w:rsidR="00A6517B" w:rsidRDefault="00A6517B" w:rsidP="00A6517B">
      <w:pPr>
        <w:spacing w:line="48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华润雪花啤酒（</w:t>
      </w:r>
      <w:r w:rsidR="006B2636">
        <w:rPr>
          <w:rFonts w:asciiTheme="majorEastAsia" w:eastAsiaTheme="majorEastAsia" w:hAnsiTheme="majorEastAsia" w:hint="eastAsia"/>
          <w:b/>
          <w:bCs/>
          <w:sz w:val="32"/>
          <w:szCs w:val="32"/>
        </w:rPr>
        <w:t>广西</w:t>
      </w:r>
      <w:r>
        <w:rPr>
          <w:rFonts w:asciiTheme="majorEastAsia" w:eastAsiaTheme="majorEastAsia" w:hAnsiTheme="majorEastAsia" w:hint="eastAsia"/>
          <w:b/>
          <w:bCs/>
          <w:sz w:val="32"/>
          <w:szCs w:val="32"/>
        </w:rPr>
        <w:t>）有限公司</w:t>
      </w:r>
    </w:p>
    <w:p w14:paraId="438C12D0" w14:textId="77777777" w:rsidR="00A6517B" w:rsidRDefault="00A6517B" w:rsidP="00A6517B">
      <w:pPr>
        <w:spacing w:line="48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EHS管理方案</w:t>
      </w:r>
    </w:p>
    <w:p w14:paraId="6FBA81E9" w14:textId="77777777" w:rsidR="00A6517B" w:rsidRDefault="00A6517B" w:rsidP="00A6517B">
      <w:pPr>
        <w:spacing w:line="480" w:lineRule="auto"/>
        <w:jc w:val="center"/>
        <w:rPr>
          <w:rFonts w:ascii="黑体" w:eastAsia="黑体" w:hAnsi="黑体"/>
          <w:b/>
          <w:bCs/>
          <w:sz w:val="48"/>
          <w:szCs w:val="48"/>
        </w:rPr>
      </w:pPr>
    </w:p>
    <w:p w14:paraId="6116CB5E" w14:textId="77777777" w:rsidR="00A6517B" w:rsidRDefault="00A6517B" w:rsidP="00A6517B">
      <w:pPr>
        <w:spacing w:line="480" w:lineRule="auto"/>
        <w:jc w:val="center"/>
        <w:rPr>
          <w:rFonts w:ascii="黑体" w:eastAsia="黑体" w:hAnsi="黑体"/>
          <w:b/>
          <w:bCs/>
          <w:sz w:val="48"/>
          <w:szCs w:val="48"/>
        </w:rPr>
      </w:pPr>
    </w:p>
    <w:p w14:paraId="4284BB93" w14:textId="77777777" w:rsidR="00A6517B" w:rsidRDefault="00A6517B" w:rsidP="00A6517B">
      <w:pPr>
        <w:spacing w:line="440" w:lineRule="exact"/>
        <w:jc w:val="center"/>
        <w:rPr>
          <w:rFonts w:ascii="黑体" w:eastAsia="黑体" w:hAnsi="黑体"/>
          <w:b/>
          <w:bCs/>
          <w:sz w:val="48"/>
          <w:szCs w:val="48"/>
        </w:rPr>
      </w:pPr>
    </w:p>
    <w:p w14:paraId="791CDBDA" w14:textId="77777777" w:rsidR="00A6517B" w:rsidRDefault="00A6517B" w:rsidP="00A6517B">
      <w:pPr>
        <w:spacing w:line="440" w:lineRule="exact"/>
        <w:jc w:val="center"/>
        <w:rPr>
          <w:rFonts w:ascii="黑体" w:eastAsia="黑体" w:hAnsi="黑体"/>
          <w:b/>
          <w:bCs/>
          <w:sz w:val="48"/>
          <w:szCs w:val="48"/>
        </w:rPr>
      </w:pPr>
    </w:p>
    <w:p w14:paraId="632B3826" w14:textId="77777777" w:rsidR="00A6517B" w:rsidRDefault="00A6517B" w:rsidP="00A6517B">
      <w:pPr>
        <w:spacing w:line="440" w:lineRule="exact"/>
        <w:jc w:val="center"/>
        <w:rPr>
          <w:rFonts w:ascii="黑体" w:eastAsia="黑体" w:hAnsi="黑体"/>
          <w:b/>
          <w:bCs/>
          <w:sz w:val="48"/>
          <w:szCs w:val="48"/>
        </w:rPr>
      </w:pPr>
    </w:p>
    <w:p w14:paraId="0C15F0AF" w14:textId="77777777" w:rsidR="00A6517B" w:rsidRDefault="00A6517B" w:rsidP="00A6517B">
      <w:pPr>
        <w:spacing w:line="440" w:lineRule="exact"/>
        <w:jc w:val="center"/>
        <w:rPr>
          <w:rFonts w:ascii="黑体" w:eastAsia="黑体" w:hAnsi="黑体"/>
          <w:b/>
          <w:bCs/>
          <w:sz w:val="48"/>
          <w:szCs w:val="48"/>
        </w:rPr>
      </w:pPr>
    </w:p>
    <w:p w14:paraId="40BF2C1C" w14:textId="77777777" w:rsidR="00A6517B" w:rsidRDefault="00A6517B" w:rsidP="00A6517B">
      <w:pPr>
        <w:spacing w:line="440" w:lineRule="exact"/>
        <w:jc w:val="center"/>
        <w:rPr>
          <w:rFonts w:ascii="黑体" w:eastAsia="黑体" w:hAnsi="黑体"/>
          <w:b/>
          <w:bCs/>
          <w:sz w:val="48"/>
          <w:szCs w:val="48"/>
        </w:rPr>
      </w:pPr>
    </w:p>
    <w:p w14:paraId="010C1367" w14:textId="77777777" w:rsidR="00A6517B" w:rsidRDefault="00A6517B" w:rsidP="00A6517B">
      <w:pPr>
        <w:spacing w:line="440" w:lineRule="exact"/>
        <w:jc w:val="center"/>
        <w:rPr>
          <w:rFonts w:ascii="黑体" w:eastAsia="黑体" w:hAnsi="黑体"/>
          <w:b/>
          <w:bCs/>
          <w:sz w:val="48"/>
          <w:szCs w:val="48"/>
        </w:rPr>
      </w:pPr>
    </w:p>
    <w:p w14:paraId="4751191B" w14:textId="77777777" w:rsidR="00A6517B" w:rsidRDefault="00A6517B" w:rsidP="00A6517B">
      <w:pPr>
        <w:spacing w:line="440" w:lineRule="exact"/>
        <w:jc w:val="center"/>
        <w:rPr>
          <w:rFonts w:ascii="黑体" w:eastAsia="黑体" w:hAnsi="黑体"/>
          <w:b/>
          <w:bCs/>
          <w:sz w:val="48"/>
          <w:szCs w:val="48"/>
          <w:lang w:eastAsia="zh-CN"/>
        </w:rPr>
      </w:pPr>
    </w:p>
    <w:p w14:paraId="0D3CED9D" w14:textId="77777777" w:rsidR="00A6517B" w:rsidRDefault="00A6517B" w:rsidP="00A6517B">
      <w:pPr>
        <w:spacing w:line="440" w:lineRule="exact"/>
        <w:jc w:val="center"/>
        <w:rPr>
          <w:rFonts w:ascii="黑体" w:eastAsia="黑体" w:hAnsi="黑体"/>
          <w:b/>
          <w:bCs/>
          <w:sz w:val="48"/>
          <w:szCs w:val="48"/>
          <w:lang w:eastAsia="zh-CN"/>
        </w:rPr>
      </w:pPr>
    </w:p>
    <w:p w14:paraId="757465F1" w14:textId="77777777" w:rsidR="00A6517B" w:rsidRDefault="00A6517B" w:rsidP="00A6517B">
      <w:pPr>
        <w:spacing w:line="440" w:lineRule="exact"/>
        <w:jc w:val="center"/>
        <w:rPr>
          <w:rFonts w:ascii="黑体" w:eastAsia="黑体" w:hAnsi="黑体"/>
          <w:b/>
          <w:bCs/>
          <w:sz w:val="48"/>
          <w:szCs w:val="48"/>
          <w:lang w:eastAsia="zh-CN"/>
        </w:rPr>
      </w:pPr>
    </w:p>
    <w:p w14:paraId="0D77BA73" w14:textId="77777777" w:rsidR="00A6517B" w:rsidRDefault="00A6517B" w:rsidP="00A6517B">
      <w:pPr>
        <w:spacing w:line="440" w:lineRule="exact"/>
        <w:jc w:val="center"/>
        <w:rPr>
          <w:rFonts w:ascii="黑体" w:eastAsia="黑体" w:hAnsi="黑体"/>
          <w:b/>
          <w:bCs/>
          <w:sz w:val="48"/>
          <w:szCs w:val="48"/>
          <w:lang w:eastAsia="zh-CN"/>
        </w:rPr>
      </w:pPr>
    </w:p>
    <w:p w14:paraId="453896D5" w14:textId="77777777" w:rsidR="00A6517B" w:rsidRDefault="00A6517B" w:rsidP="00A6517B">
      <w:pPr>
        <w:spacing w:line="440" w:lineRule="exact"/>
        <w:jc w:val="center"/>
        <w:rPr>
          <w:rFonts w:ascii="黑体" w:eastAsia="黑体" w:hAnsi="黑体"/>
          <w:b/>
          <w:bCs/>
          <w:sz w:val="48"/>
          <w:szCs w:val="48"/>
          <w:lang w:eastAsia="zh-CN"/>
        </w:rPr>
      </w:pPr>
    </w:p>
    <w:p w14:paraId="26FF470B" w14:textId="77777777" w:rsidR="00231EE3" w:rsidRDefault="00231EE3" w:rsidP="00A6517B">
      <w:pPr>
        <w:spacing w:line="440" w:lineRule="exact"/>
        <w:jc w:val="center"/>
        <w:rPr>
          <w:rFonts w:ascii="黑体" w:eastAsia="黑体" w:hAnsi="黑体"/>
          <w:b/>
          <w:bCs/>
          <w:sz w:val="48"/>
          <w:szCs w:val="48"/>
          <w:lang w:eastAsia="zh-CN"/>
        </w:rPr>
      </w:pPr>
    </w:p>
    <w:p w14:paraId="2A55266C" w14:textId="77777777" w:rsidR="00231EE3" w:rsidRDefault="00231EE3" w:rsidP="00A6517B">
      <w:pPr>
        <w:spacing w:line="440" w:lineRule="exact"/>
        <w:jc w:val="center"/>
        <w:rPr>
          <w:rFonts w:ascii="黑体" w:eastAsia="黑体" w:hAnsi="黑体"/>
          <w:b/>
          <w:bCs/>
          <w:sz w:val="48"/>
          <w:szCs w:val="48"/>
          <w:lang w:eastAsia="zh-CN"/>
        </w:rPr>
      </w:pPr>
    </w:p>
    <w:p w14:paraId="1FAFC445" w14:textId="77777777" w:rsidR="00231EE3" w:rsidRDefault="00231EE3" w:rsidP="00A6517B">
      <w:pPr>
        <w:spacing w:line="440" w:lineRule="exact"/>
        <w:jc w:val="center"/>
        <w:rPr>
          <w:rFonts w:ascii="黑体" w:eastAsia="黑体" w:hAnsi="黑体"/>
          <w:b/>
          <w:bCs/>
          <w:sz w:val="48"/>
          <w:szCs w:val="48"/>
          <w:lang w:eastAsia="zh-CN"/>
        </w:rPr>
      </w:pPr>
    </w:p>
    <w:p w14:paraId="35094609" w14:textId="77777777" w:rsidR="00231EE3" w:rsidRDefault="00231EE3" w:rsidP="00A6517B">
      <w:pPr>
        <w:spacing w:line="440" w:lineRule="exact"/>
        <w:jc w:val="center"/>
        <w:rPr>
          <w:rFonts w:ascii="黑体" w:eastAsia="黑体" w:hAnsi="黑体"/>
          <w:b/>
          <w:bCs/>
          <w:sz w:val="48"/>
          <w:szCs w:val="48"/>
          <w:lang w:eastAsia="zh-CN"/>
        </w:rPr>
      </w:pPr>
    </w:p>
    <w:p w14:paraId="3FD09F3C" w14:textId="77777777" w:rsidR="00231EE3" w:rsidRDefault="00231EE3" w:rsidP="00A6517B">
      <w:pPr>
        <w:spacing w:line="440" w:lineRule="exact"/>
        <w:jc w:val="center"/>
        <w:rPr>
          <w:rFonts w:ascii="黑体" w:eastAsia="黑体" w:hAnsi="黑体"/>
          <w:b/>
          <w:bCs/>
          <w:sz w:val="48"/>
          <w:szCs w:val="48"/>
          <w:lang w:eastAsia="zh-CN"/>
        </w:rPr>
      </w:pPr>
    </w:p>
    <w:p w14:paraId="4179A414" w14:textId="77777777" w:rsidR="00231EE3" w:rsidRDefault="00231EE3" w:rsidP="00A6517B">
      <w:pPr>
        <w:spacing w:line="440" w:lineRule="exact"/>
        <w:jc w:val="center"/>
        <w:rPr>
          <w:rFonts w:ascii="黑体" w:eastAsia="黑体" w:hAnsi="黑体"/>
          <w:b/>
          <w:bCs/>
          <w:sz w:val="48"/>
          <w:szCs w:val="48"/>
          <w:lang w:eastAsia="zh-CN"/>
        </w:rPr>
      </w:pPr>
    </w:p>
    <w:p w14:paraId="72986097" w14:textId="77777777" w:rsidR="00231EE3" w:rsidRDefault="00231EE3" w:rsidP="00A6517B">
      <w:pPr>
        <w:spacing w:line="440" w:lineRule="exact"/>
        <w:jc w:val="center"/>
        <w:rPr>
          <w:rFonts w:ascii="黑体" w:eastAsia="黑体" w:hAnsi="黑体"/>
          <w:b/>
          <w:bCs/>
          <w:sz w:val="48"/>
          <w:szCs w:val="48"/>
          <w:lang w:eastAsia="zh-CN"/>
        </w:rPr>
      </w:pPr>
    </w:p>
    <w:p w14:paraId="5ABE6C14" w14:textId="77777777" w:rsidR="00231EE3" w:rsidRDefault="00231EE3" w:rsidP="00A6517B">
      <w:pPr>
        <w:spacing w:line="440" w:lineRule="exact"/>
        <w:jc w:val="center"/>
        <w:rPr>
          <w:rFonts w:ascii="黑体" w:eastAsia="黑体" w:hAnsi="黑体"/>
          <w:b/>
          <w:bCs/>
          <w:sz w:val="48"/>
          <w:szCs w:val="48"/>
          <w:lang w:eastAsia="zh-CN"/>
        </w:rPr>
      </w:pPr>
    </w:p>
    <w:p w14:paraId="56451268" w14:textId="77777777" w:rsidR="00231EE3" w:rsidRDefault="00231EE3" w:rsidP="00A6517B">
      <w:pPr>
        <w:spacing w:line="440" w:lineRule="exact"/>
        <w:jc w:val="center"/>
        <w:rPr>
          <w:rFonts w:ascii="黑体" w:eastAsia="黑体" w:hAnsi="黑体"/>
          <w:b/>
          <w:bCs/>
          <w:sz w:val="48"/>
          <w:szCs w:val="48"/>
          <w:lang w:eastAsia="zh-CN"/>
        </w:rPr>
      </w:pPr>
    </w:p>
    <w:p w14:paraId="32E00323" w14:textId="77777777" w:rsidR="00231EE3" w:rsidRDefault="00231EE3" w:rsidP="00A6517B">
      <w:pPr>
        <w:spacing w:line="440" w:lineRule="exact"/>
        <w:jc w:val="center"/>
        <w:rPr>
          <w:rFonts w:ascii="黑体" w:eastAsia="黑体" w:hAnsi="黑体"/>
          <w:b/>
          <w:bCs/>
          <w:sz w:val="48"/>
          <w:szCs w:val="48"/>
          <w:lang w:eastAsia="zh-CN"/>
        </w:rPr>
      </w:pPr>
    </w:p>
    <w:p w14:paraId="56E52A02" w14:textId="77777777" w:rsidR="00231EE3" w:rsidRDefault="00231EE3" w:rsidP="00A6517B">
      <w:pPr>
        <w:spacing w:line="440" w:lineRule="exact"/>
        <w:jc w:val="center"/>
        <w:rPr>
          <w:rFonts w:ascii="黑体" w:eastAsia="黑体" w:hAnsi="黑体"/>
          <w:b/>
          <w:bCs/>
          <w:sz w:val="48"/>
          <w:szCs w:val="48"/>
          <w:lang w:eastAsia="zh-CN"/>
        </w:rPr>
      </w:pPr>
    </w:p>
    <w:p w14:paraId="308975D4" w14:textId="77777777" w:rsidR="00A6517B" w:rsidRDefault="00A6517B" w:rsidP="00A6517B">
      <w:pPr>
        <w:spacing w:line="440" w:lineRule="exact"/>
        <w:rPr>
          <w:rFonts w:ascii="黑体" w:eastAsia="黑体" w:hAnsi="黑体"/>
          <w:b/>
          <w:bCs/>
          <w:sz w:val="48"/>
          <w:szCs w:val="48"/>
        </w:rPr>
      </w:pPr>
    </w:p>
    <w:p w14:paraId="247A1D75" w14:textId="77777777" w:rsidR="00A6517B" w:rsidRDefault="00A6517B" w:rsidP="00A6517B">
      <w:pPr>
        <w:spacing w:line="440" w:lineRule="exact"/>
        <w:jc w:val="center"/>
        <w:rPr>
          <w:rFonts w:ascii="黑体" w:eastAsia="黑体" w:hAnsi="黑体"/>
          <w:b/>
          <w:bCs/>
          <w:sz w:val="48"/>
          <w:szCs w:val="48"/>
        </w:rPr>
      </w:pPr>
    </w:p>
    <w:p w14:paraId="7BC8EA5E" w14:textId="77777777" w:rsidR="00A6517B" w:rsidRDefault="00A6517B" w:rsidP="00A6517B">
      <w:pPr>
        <w:spacing w:line="440" w:lineRule="exact"/>
        <w:jc w:val="center"/>
        <w:rPr>
          <w:rFonts w:ascii="黑体" w:eastAsia="黑体" w:hAnsi="黑体"/>
          <w:b/>
          <w:bCs/>
          <w:sz w:val="48"/>
          <w:szCs w:val="48"/>
        </w:rPr>
      </w:pPr>
    </w:p>
    <w:p w14:paraId="65D40252" w14:textId="77777777" w:rsidR="00A6517B" w:rsidRDefault="00A6517B" w:rsidP="00A6517B">
      <w:pPr>
        <w:spacing w:line="440" w:lineRule="exact"/>
        <w:jc w:val="center"/>
        <w:rPr>
          <w:rFonts w:ascii="黑体" w:eastAsia="黑体" w:hAnsi="黑体"/>
          <w:b/>
          <w:bCs/>
          <w:sz w:val="30"/>
          <w:szCs w:val="30"/>
          <w:u w:val="single"/>
          <w:lang w:eastAsia="zh-CN"/>
        </w:rPr>
      </w:pPr>
      <w:r>
        <w:rPr>
          <w:rFonts w:ascii="黑体" w:eastAsia="黑体" w:hAnsi="黑体" w:hint="eastAsia"/>
          <w:b/>
          <w:bCs/>
          <w:sz w:val="30"/>
          <w:szCs w:val="30"/>
          <w:u w:val="single"/>
        </w:rPr>
        <w:lastRenderedPageBreak/>
        <w:t>华润雪花啤酒（</w:t>
      </w:r>
      <w:r w:rsidR="006B2636">
        <w:rPr>
          <w:rFonts w:ascii="黑体" w:eastAsia="黑体" w:hAnsi="黑体" w:hint="eastAsia"/>
          <w:b/>
          <w:bCs/>
          <w:sz w:val="30"/>
          <w:szCs w:val="30"/>
          <w:u w:val="single"/>
        </w:rPr>
        <w:t>广西</w:t>
      </w:r>
      <w:r>
        <w:rPr>
          <w:rFonts w:ascii="黑体" w:eastAsia="黑体" w:hAnsi="黑体" w:hint="eastAsia"/>
          <w:b/>
          <w:bCs/>
          <w:sz w:val="30"/>
          <w:szCs w:val="30"/>
          <w:u w:val="single"/>
        </w:rPr>
        <w:t>）有限公司EHS管理方</w:t>
      </w:r>
      <w:r>
        <w:rPr>
          <w:rFonts w:ascii="黑体" w:eastAsia="黑体" w:hAnsi="黑体" w:hint="eastAsia"/>
          <w:b/>
          <w:bCs/>
          <w:sz w:val="30"/>
          <w:szCs w:val="30"/>
          <w:u w:val="single"/>
          <w:lang w:eastAsia="zh-CN"/>
        </w:rPr>
        <w:t>案</w:t>
      </w:r>
    </w:p>
    <w:p w14:paraId="1169EC78" w14:textId="77777777" w:rsidR="00A6517B" w:rsidRDefault="00A6517B" w:rsidP="00A6517B">
      <w:pPr>
        <w:spacing w:line="440" w:lineRule="exact"/>
        <w:jc w:val="center"/>
        <w:rPr>
          <w:rFonts w:ascii="黑体" w:eastAsia="黑体" w:hAnsi="黑体"/>
          <w:b/>
          <w:bCs/>
          <w:sz w:val="48"/>
          <w:szCs w:val="48"/>
        </w:rPr>
      </w:pPr>
    </w:p>
    <w:p w14:paraId="27A1618E" w14:textId="77777777" w:rsidR="00231EE3" w:rsidRPr="00D013ED" w:rsidRDefault="00231EE3" w:rsidP="00231EE3">
      <w:pPr>
        <w:pStyle w:val="ab"/>
        <w:widowControl/>
        <w:numPr>
          <w:ilvl w:val="1"/>
          <w:numId w:val="20"/>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sz w:val="24"/>
          <w:szCs w:val="24"/>
        </w:rPr>
        <w:t>对于</w:t>
      </w:r>
      <w:r w:rsidRPr="00D013ED">
        <w:rPr>
          <w:rFonts w:asciiTheme="minorEastAsia" w:eastAsiaTheme="minorEastAsia" w:hAnsiTheme="minorEastAsia" w:hint="eastAsia"/>
          <w:sz w:val="24"/>
          <w:szCs w:val="24"/>
        </w:rPr>
        <w:t>压力容器、压力管道、</w:t>
      </w:r>
      <w:r w:rsidRPr="00D013ED">
        <w:rPr>
          <w:rFonts w:asciiTheme="minorEastAsia" w:eastAsiaTheme="minorEastAsia" w:hAnsiTheme="minorEastAsia"/>
          <w:sz w:val="24"/>
          <w:szCs w:val="24"/>
        </w:rPr>
        <w:t>锅炉等特种设备，</w:t>
      </w:r>
      <w:r w:rsidRPr="00D013ED">
        <w:rPr>
          <w:rFonts w:asciiTheme="minorEastAsia" w:eastAsiaTheme="minorEastAsia" w:hAnsiTheme="minorEastAsia" w:hint="eastAsia"/>
          <w:sz w:val="24"/>
          <w:szCs w:val="24"/>
        </w:rPr>
        <w:t>需由具备相应特种设备安装改造维修许可证的施工方</w:t>
      </w:r>
      <w:r w:rsidRPr="00D013ED">
        <w:rPr>
          <w:rFonts w:asciiTheme="minorEastAsia" w:eastAsiaTheme="minorEastAsia" w:hAnsiTheme="minorEastAsia"/>
          <w:sz w:val="24"/>
          <w:szCs w:val="24"/>
        </w:rPr>
        <w:t>实施拆除工作；</w:t>
      </w:r>
    </w:p>
    <w:p w14:paraId="752853A2" w14:textId="77777777" w:rsidR="00231EE3" w:rsidRPr="00D013ED" w:rsidRDefault="00231EE3" w:rsidP="00231EE3">
      <w:pPr>
        <w:pStyle w:val="ab"/>
        <w:widowControl/>
        <w:numPr>
          <w:ilvl w:val="1"/>
          <w:numId w:val="21"/>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 xml:space="preserve">施工前，施工单位需拟定《拆除工程专项施工方案》交甲方审核通过后，才能进行拆除施工工作； </w:t>
      </w:r>
    </w:p>
    <w:p w14:paraId="271D5FE5" w14:textId="77777777" w:rsidR="00231EE3" w:rsidRPr="00D013ED" w:rsidRDefault="00231EE3" w:rsidP="00231EE3">
      <w:pPr>
        <w:numPr>
          <w:ilvl w:val="1"/>
          <w:numId w:val="29"/>
        </w:numPr>
        <w:spacing w:line="440" w:lineRule="exact"/>
        <w:jc w:val="both"/>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施工单位需制作工程概况牌、管理人员名单及监督电话牌、消防保卫（防火责任）牌、安全生产牌、文明施工牌；</w:t>
      </w:r>
    </w:p>
    <w:p w14:paraId="2CF4995A" w14:textId="77777777" w:rsidR="00231EE3" w:rsidRPr="00D013ED" w:rsidRDefault="00231EE3" w:rsidP="00231EE3">
      <w:pPr>
        <w:numPr>
          <w:ilvl w:val="1"/>
          <w:numId w:val="28"/>
        </w:numPr>
        <w:spacing w:line="440" w:lineRule="exact"/>
        <w:jc w:val="both"/>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施工现场各主要施工作业点和危险区域及通道口必须悬挂醒目的安全警示牌，并警示隔离，禁止非施工人员进入；</w:t>
      </w:r>
    </w:p>
    <w:p w14:paraId="3EABDE46" w14:textId="77777777" w:rsidR="00231EE3" w:rsidRPr="00D013ED" w:rsidRDefault="00231EE3" w:rsidP="00231EE3">
      <w:pPr>
        <w:numPr>
          <w:ilvl w:val="1"/>
          <w:numId w:val="22"/>
        </w:numPr>
        <w:spacing w:line="440" w:lineRule="exact"/>
        <w:jc w:val="both"/>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施工进场人员必须佩戴安全帽，着反光背心；</w:t>
      </w:r>
    </w:p>
    <w:p w14:paraId="627AEF55" w14:textId="77777777" w:rsidR="00231EE3" w:rsidRPr="00D013ED" w:rsidRDefault="00231EE3" w:rsidP="00231EE3">
      <w:pPr>
        <w:pStyle w:val="ab"/>
        <w:widowControl/>
        <w:numPr>
          <w:ilvl w:val="1"/>
          <w:numId w:val="27"/>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施工单位使用的特种设备须经</w:t>
      </w:r>
      <w:r w:rsidRPr="00D013ED">
        <w:rPr>
          <w:rFonts w:asciiTheme="minorEastAsia" w:eastAsiaTheme="minorEastAsia" w:hAnsiTheme="minorEastAsia"/>
          <w:sz w:val="24"/>
          <w:szCs w:val="24"/>
        </w:rPr>
        <w:t>特种设备检验机构</w:t>
      </w:r>
      <w:r w:rsidRPr="00D013ED">
        <w:rPr>
          <w:rFonts w:asciiTheme="minorEastAsia" w:eastAsiaTheme="minorEastAsia" w:hAnsiTheme="minorEastAsia" w:hint="eastAsia"/>
          <w:sz w:val="24"/>
          <w:szCs w:val="24"/>
        </w:rPr>
        <w:t>检验合格，施工进场的特种设备及工、机具需经甲方检查合格后，才能投入使用；</w:t>
      </w:r>
    </w:p>
    <w:p w14:paraId="213C69CC" w14:textId="77777777" w:rsidR="00231EE3" w:rsidRPr="00D013ED" w:rsidRDefault="00231EE3" w:rsidP="00231EE3">
      <w:pPr>
        <w:pStyle w:val="ab"/>
        <w:widowControl/>
        <w:numPr>
          <w:ilvl w:val="1"/>
          <w:numId w:val="27"/>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特种作业人员必须持证上岗；</w:t>
      </w:r>
    </w:p>
    <w:p w14:paraId="25B36963" w14:textId="77777777" w:rsidR="00231EE3" w:rsidRPr="00D013ED" w:rsidRDefault="00231EE3" w:rsidP="00231EE3">
      <w:pPr>
        <w:pStyle w:val="ab"/>
        <w:widowControl/>
        <w:numPr>
          <w:ilvl w:val="1"/>
          <w:numId w:val="27"/>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施工单位要有专职安全管理人员，负责现场安全工作。</w:t>
      </w:r>
    </w:p>
    <w:p w14:paraId="6EDED03B" w14:textId="77777777" w:rsidR="00231EE3" w:rsidRPr="00D013ED" w:rsidRDefault="00231EE3" w:rsidP="00231EE3">
      <w:pPr>
        <w:pStyle w:val="ab"/>
        <w:widowControl/>
        <w:numPr>
          <w:ilvl w:val="1"/>
          <w:numId w:val="27"/>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罐体及大型设备必须采用吊装拆除方式；</w:t>
      </w:r>
    </w:p>
    <w:p w14:paraId="74E75C65" w14:textId="77777777" w:rsidR="00231EE3" w:rsidRPr="00D013ED" w:rsidRDefault="00231EE3" w:rsidP="00231EE3">
      <w:pPr>
        <w:pStyle w:val="ab"/>
        <w:widowControl/>
        <w:numPr>
          <w:ilvl w:val="1"/>
          <w:numId w:val="27"/>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吊装作业、动火作业、有限空间作业、高空作业、临时用电作业必须办理相关安全票据，制定安全防护措施后才能进行作业；</w:t>
      </w:r>
    </w:p>
    <w:p w14:paraId="6AD07D5C" w14:textId="77777777" w:rsidR="00231EE3" w:rsidRPr="00D013ED" w:rsidRDefault="00231EE3" w:rsidP="00231EE3">
      <w:pPr>
        <w:pStyle w:val="ab"/>
        <w:widowControl/>
        <w:numPr>
          <w:ilvl w:val="1"/>
          <w:numId w:val="27"/>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高空作业必须有安全带系扣点，系上安全带才能进行高空作业，无系扣点的，必须安装系扣点；</w:t>
      </w:r>
    </w:p>
    <w:p w14:paraId="5B661733" w14:textId="77777777" w:rsidR="00231EE3" w:rsidRPr="00D013ED" w:rsidRDefault="00231EE3" w:rsidP="00231EE3">
      <w:pPr>
        <w:pStyle w:val="ab"/>
        <w:widowControl/>
        <w:numPr>
          <w:ilvl w:val="1"/>
          <w:numId w:val="27"/>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动火作业前，对动火区域内的所有可燃物进行清理后，动火作业区放置灭火器，才能进行动火作业；</w:t>
      </w:r>
    </w:p>
    <w:p w14:paraId="7694E534" w14:textId="77777777" w:rsidR="00231EE3" w:rsidRPr="00D013ED" w:rsidRDefault="00231EE3" w:rsidP="00231EE3">
      <w:pPr>
        <w:pStyle w:val="ab"/>
        <w:widowControl/>
        <w:numPr>
          <w:ilvl w:val="1"/>
          <w:numId w:val="26"/>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kern w:val="2"/>
          <w:sz w:val="24"/>
          <w:szCs w:val="24"/>
        </w:rPr>
        <w:t>气瓶</w:t>
      </w:r>
      <w:r w:rsidRPr="00D013ED">
        <w:rPr>
          <w:rFonts w:asciiTheme="minorEastAsia" w:eastAsiaTheme="minorEastAsia" w:hAnsiTheme="minorEastAsia"/>
          <w:kern w:val="2"/>
          <w:sz w:val="24"/>
          <w:szCs w:val="24"/>
        </w:rPr>
        <w:t>使用时必须设置钢支架，确保各类气瓶垂直固定的放置，</w:t>
      </w:r>
      <w:r w:rsidRPr="00D013ED">
        <w:rPr>
          <w:rFonts w:asciiTheme="minorEastAsia" w:eastAsiaTheme="minorEastAsia" w:hAnsiTheme="minorEastAsia" w:hint="eastAsia"/>
          <w:kern w:val="2"/>
          <w:sz w:val="24"/>
          <w:szCs w:val="24"/>
        </w:rPr>
        <w:t>不得将气瓶放倒。</w:t>
      </w:r>
    </w:p>
    <w:p w14:paraId="4929E863" w14:textId="77777777" w:rsidR="00231EE3" w:rsidRPr="00D013ED" w:rsidRDefault="00231EE3" w:rsidP="00231EE3">
      <w:pPr>
        <w:numPr>
          <w:ilvl w:val="1"/>
          <w:numId w:val="26"/>
        </w:numPr>
        <w:spacing w:line="440" w:lineRule="exact"/>
        <w:jc w:val="both"/>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进入有限空间作业，必须严格执行“先通风、再检测、后作业”，并办理作业票；</w:t>
      </w:r>
    </w:p>
    <w:p w14:paraId="67C4F867" w14:textId="77777777" w:rsidR="00231EE3" w:rsidRPr="00D013ED" w:rsidRDefault="00231EE3" w:rsidP="00231EE3">
      <w:pPr>
        <w:pStyle w:val="ab"/>
        <w:widowControl/>
        <w:numPr>
          <w:ilvl w:val="1"/>
          <w:numId w:val="26"/>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sz w:val="24"/>
          <w:szCs w:val="24"/>
        </w:rPr>
        <w:t>燃气、沼气、氨制冷、硫化氢、酸、碱等易燃易爆、有毒有害介质的设备、管道</w:t>
      </w:r>
      <w:r w:rsidRPr="00D013ED">
        <w:rPr>
          <w:rFonts w:asciiTheme="minorEastAsia" w:eastAsiaTheme="minorEastAsia" w:hAnsiTheme="minorEastAsia" w:hint="eastAsia"/>
          <w:sz w:val="24"/>
          <w:szCs w:val="24"/>
        </w:rPr>
        <w:t>进行拆除前，必须检测无</w:t>
      </w:r>
      <w:r w:rsidRPr="00D013ED">
        <w:rPr>
          <w:rFonts w:asciiTheme="minorEastAsia" w:eastAsiaTheme="minorEastAsia" w:hAnsiTheme="minorEastAsia"/>
          <w:sz w:val="24"/>
          <w:szCs w:val="24"/>
        </w:rPr>
        <w:t>易燃易爆</w:t>
      </w:r>
      <w:r w:rsidRPr="00D013ED">
        <w:rPr>
          <w:rFonts w:asciiTheme="minorEastAsia" w:eastAsiaTheme="minorEastAsia" w:hAnsiTheme="minorEastAsia" w:hint="eastAsia"/>
          <w:sz w:val="24"/>
          <w:szCs w:val="24"/>
        </w:rPr>
        <w:t>及</w:t>
      </w:r>
      <w:r w:rsidRPr="00D013ED">
        <w:rPr>
          <w:rFonts w:asciiTheme="minorEastAsia" w:eastAsiaTheme="minorEastAsia" w:hAnsiTheme="minorEastAsia"/>
          <w:sz w:val="24"/>
          <w:szCs w:val="24"/>
        </w:rPr>
        <w:t>有毒</w:t>
      </w:r>
      <w:r w:rsidRPr="00D013ED">
        <w:rPr>
          <w:rFonts w:asciiTheme="minorEastAsia" w:eastAsiaTheme="minorEastAsia" w:hAnsiTheme="minorEastAsia" w:hint="eastAsia"/>
          <w:sz w:val="24"/>
          <w:szCs w:val="24"/>
        </w:rPr>
        <w:t>有害残留物，经甲方确认后才能进行拆除工作；</w:t>
      </w:r>
    </w:p>
    <w:p w14:paraId="0A7A6A7A" w14:textId="77777777" w:rsidR="00231EE3" w:rsidRPr="00D013ED" w:rsidRDefault="00231EE3" w:rsidP="00231EE3">
      <w:pPr>
        <w:numPr>
          <w:ilvl w:val="1"/>
          <w:numId w:val="26"/>
        </w:numPr>
        <w:spacing w:line="440" w:lineRule="exact"/>
        <w:jc w:val="both"/>
        <w:rPr>
          <w:rFonts w:asciiTheme="minorEastAsia" w:eastAsiaTheme="minorEastAsia" w:hAnsiTheme="minorEastAsia"/>
          <w:sz w:val="24"/>
          <w:szCs w:val="24"/>
        </w:rPr>
      </w:pPr>
      <w:r w:rsidRPr="00D013ED">
        <w:rPr>
          <w:rFonts w:asciiTheme="minorEastAsia" w:eastAsiaTheme="minorEastAsia" w:hAnsiTheme="minorEastAsia"/>
          <w:sz w:val="24"/>
          <w:szCs w:val="24"/>
        </w:rPr>
        <w:t>施工现场的用电线路、用电设施的安装和使用符合安装规范和安全操作规程，并按照施工</w:t>
      </w:r>
      <w:r w:rsidRPr="00D013ED">
        <w:rPr>
          <w:rFonts w:asciiTheme="minorEastAsia" w:eastAsiaTheme="minorEastAsia" w:hAnsiTheme="minorEastAsia" w:hint="eastAsia"/>
          <w:sz w:val="24"/>
          <w:szCs w:val="24"/>
        </w:rPr>
        <w:t>方案</w:t>
      </w:r>
      <w:r w:rsidRPr="00D013ED">
        <w:rPr>
          <w:rFonts w:asciiTheme="minorEastAsia" w:eastAsiaTheme="minorEastAsia" w:hAnsiTheme="minorEastAsia"/>
          <w:sz w:val="24"/>
          <w:szCs w:val="24"/>
        </w:rPr>
        <w:t>组织设计进行架设，严禁任意拉线接电</w:t>
      </w:r>
      <w:r w:rsidRPr="00D013ED">
        <w:rPr>
          <w:rFonts w:asciiTheme="minorEastAsia" w:eastAsiaTheme="minorEastAsia" w:hAnsiTheme="minorEastAsia" w:hint="eastAsia"/>
          <w:sz w:val="24"/>
          <w:szCs w:val="24"/>
        </w:rPr>
        <w:t>，临时接线必须架空；</w:t>
      </w:r>
    </w:p>
    <w:p w14:paraId="155382BF" w14:textId="77777777" w:rsidR="00231EE3" w:rsidRPr="00D013ED" w:rsidRDefault="00231EE3" w:rsidP="00231EE3">
      <w:pPr>
        <w:numPr>
          <w:ilvl w:val="1"/>
          <w:numId w:val="25"/>
        </w:numPr>
        <w:spacing w:line="440" w:lineRule="exact"/>
        <w:jc w:val="both"/>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lastRenderedPageBreak/>
        <w:t xml:space="preserve">每台设备必须有单独的开关箱、独立空开和漏电保护器； </w:t>
      </w:r>
    </w:p>
    <w:p w14:paraId="3FCB843F" w14:textId="77777777" w:rsidR="00231EE3" w:rsidRPr="00D013ED" w:rsidRDefault="00231EE3" w:rsidP="00231EE3">
      <w:pPr>
        <w:pStyle w:val="ab"/>
        <w:widowControl/>
        <w:numPr>
          <w:ilvl w:val="1"/>
          <w:numId w:val="25"/>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设备拆除过程中不允许对建筑物进行较大面积破坏，须经甲方书面同意后方可对建筑物进行拆除，必须保持建筑物主体（房屋支柱、梁、顶）完好；</w:t>
      </w:r>
    </w:p>
    <w:p w14:paraId="7D9D3AD3" w14:textId="77777777" w:rsidR="00231EE3" w:rsidRPr="00D013ED" w:rsidRDefault="00231EE3" w:rsidP="00231EE3">
      <w:pPr>
        <w:pStyle w:val="ab"/>
        <w:widowControl/>
        <w:numPr>
          <w:ilvl w:val="1"/>
          <w:numId w:val="25"/>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大型设备采用分割拆除的方式，不允许采用整体推倒的方式进行；</w:t>
      </w:r>
    </w:p>
    <w:p w14:paraId="13E6BDF8" w14:textId="77777777" w:rsidR="00231EE3" w:rsidRPr="00D013ED" w:rsidRDefault="00231EE3" w:rsidP="00231EE3">
      <w:pPr>
        <w:numPr>
          <w:ilvl w:val="1"/>
          <w:numId w:val="25"/>
        </w:numPr>
        <w:spacing w:line="440" w:lineRule="exact"/>
        <w:jc w:val="both"/>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在拆除过程中产生的聚氨酯、岩棉等危险废物，乙方必须按危险废物处置要求合规处置；</w:t>
      </w:r>
    </w:p>
    <w:p w14:paraId="16129CC0" w14:textId="77777777" w:rsidR="00231EE3" w:rsidRPr="00D013ED" w:rsidRDefault="00231EE3" w:rsidP="00231EE3">
      <w:pPr>
        <w:pStyle w:val="ab"/>
        <w:widowControl/>
        <w:numPr>
          <w:ilvl w:val="1"/>
          <w:numId w:val="24"/>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拆除施工中产生的油污，乙方必须清理干净并按危险废物合规处置；</w:t>
      </w:r>
    </w:p>
    <w:p w14:paraId="63143A6E" w14:textId="77777777" w:rsidR="00231EE3" w:rsidRPr="00D013ED" w:rsidRDefault="00231EE3" w:rsidP="00231EE3">
      <w:pPr>
        <w:pStyle w:val="ab"/>
        <w:widowControl/>
        <w:numPr>
          <w:ilvl w:val="1"/>
          <w:numId w:val="24"/>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拆除施工过程中产生的污水，由乙方按环保要求负责处理；</w:t>
      </w:r>
    </w:p>
    <w:p w14:paraId="1A126F25" w14:textId="77777777" w:rsidR="00231EE3" w:rsidRPr="00D013ED" w:rsidRDefault="00231EE3" w:rsidP="00231EE3">
      <w:pPr>
        <w:numPr>
          <w:ilvl w:val="1"/>
          <w:numId w:val="24"/>
        </w:numPr>
        <w:spacing w:line="440" w:lineRule="exact"/>
        <w:jc w:val="both"/>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坑、池护栏不得拆除，因拆除设备产生的坑、洞必须安装临时护栏。</w:t>
      </w:r>
    </w:p>
    <w:p w14:paraId="503EA878" w14:textId="77777777" w:rsidR="00231EE3" w:rsidRPr="00D013ED" w:rsidRDefault="00231EE3" w:rsidP="00231EE3">
      <w:pPr>
        <w:pStyle w:val="ab"/>
        <w:widowControl/>
        <w:numPr>
          <w:ilvl w:val="1"/>
          <w:numId w:val="23"/>
        </w:numPr>
        <w:spacing w:line="440" w:lineRule="exact"/>
        <w:ind w:firstLineChars="0"/>
        <w:rPr>
          <w:rFonts w:asciiTheme="minorEastAsia" w:eastAsiaTheme="minorEastAsia" w:hAnsiTheme="minorEastAsia"/>
          <w:sz w:val="24"/>
          <w:szCs w:val="24"/>
        </w:rPr>
      </w:pPr>
      <w:r w:rsidRPr="00D013ED">
        <w:rPr>
          <w:rFonts w:asciiTheme="minorEastAsia" w:eastAsiaTheme="minorEastAsia" w:hAnsiTheme="minorEastAsia" w:hint="eastAsia"/>
          <w:sz w:val="24"/>
          <w:szCs w:val="24"/>
        </w:rPr>
        <w:t>甲方有权对乙方在施工过程中的违章行为进行处罚扣款，违章行为清单及扣款标准见附件《资产拆除违章清单》。</w:t>
      </w:r>
    </w:p>
    <w:p w14:paraId="0ED1EF1F" w14:textId="77777777" w:rsidR="00A6517B" w:rsidRPr="00231EE3" w:rsidRDefault="00A6517B" w:rsidP="00A6517B">
      <w:pPr>
        <w:spacing w:line="440" w:lineRule="exact"/>
        <w:rPr>
          <w:rFonts w:asciiTheme="minorEastAsia" w:eastAsiaTheme="minorEastAsia" w:hAnsiTheme="minorEastAsia"/>
          <w:sz w:val="24"/>
          <w:szCs w:val="24"/>
        </w:rPr>
      </w:pPr>
    </w:p>
    <w:p w14:paraId="26CF1E7A" w14:textId="77777777" w:rsidR="00A6517B" w:rsidRDefault="00A6517B" w:rsidP="00A6517B">
      <w:pPr>
        <w:spacing w:line="440" w:lineRule="exact"/>
        <w:rPr>
          <w:rFonts w:asciiTheme="minorEastAsia" w:eastAsiaTheme="minorEastAsia" w:hAnsiTheme="minorEastAsia"/>
          <w:sz w:val="24"/>
          <w:szCs w:val="24"/>
        </w:rPr>
      </w:pPr>
    </w:p>
    <w:p w14:paraId="72D0FA38" w14:textId="77777777" w:rsidR="00A6517B" w:rsidRDefault="00A6517B" w:rsidP="00A6517B">
      <w:pPr>
        <w:spacing w:line="440" w:lineRule="exact"/>
        <w:rPr>
          <w:rFonts w:asciiTheme="minorEastAsia" w:eastAsiaTheme="minorEastAsia" w:hAnsiTheme="minorEastAsia"/>
          <w:b/>
          <w:sz w:val="24"/>
          <w:szCs w:val="24"/>
          <w:lang w:eastAsia="zh-CN"/>
        </w:rPr>
      </w:pPr>
    </w:p>
    <w:p w14:paraId="561C369F" w14:textId="77777777" w:rsidR="00A6517B" w:rsidRDefault="00A6517B" w:rsidP="00A6517B">
      <w:pPr>
        <w:spacing w:line="440" w:lineRule="exact"/>
        <w:ind w:right="480"/>
        <w:jc w:val="center"/>
        <w:rPr>
          <w:rFonts w:ascii="宋体" w:eastAsia="宋体" w:hAnsi="宋体"/>
          <w:sz w:val="24"/>
          <w:szCs w:val="24"/>
          <w:lang w:eastAsia="zh-CN"/>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rPr>
        <w:t xml:space="preserve"> </w:t>
      </w:r>
      <w:r>
        <w:rPr>
          <w:rFonts w:ascii="宋体" w:eastAsia="宋体" w:hAnsi="宋体" w:hint="eastAsia"/>
          <w:sz w:val="24"/>
          <w:szCs w:val="24"/>
          <w:lang w:eastAsia="zh-CN"/>
        </w:rPr>
        <w:t>华润雪花啤酒（</w:t>
      </w:r>
      <w:r w:rsidR="006B2636">
        <w:rPr>
          <w:rFonts w:ascii="宋体" w:eastAsia="宋体" w:hAnsi="宋体" w:hint="eastAsia"/>
          <w:sz w:val="24"/>
          <w:szCs w:val="24"/>
          <w:lang w:eastAsia="zh-CN"/>
        </w:rPr>
        <w:t>广西</w:t>
      </w:r>
      <w:r>
        <w:rPr>
          <w:rFonts w:ascii="宋体" w:eastAsia="宋体" w:hAnsi="宋体" w:hint="eastAsia"/>
          <w:sz w:val="24"/>
          <w:szCs w:val="24"/>
          <w:lang w:eastAsia="zh-CN"/>
        </w:rPr>
        <w:t>）有限公司</w:t>
      </w:r>
    </w:p>
    <w:p w14:paraId="13684A68" w14:textId="77777777" w:rsidR="00A6517B" w:rsidRDefault="00A6517B" w:rsidP="00A6517B">
      <w:pPr>
        <w:spacing w:line="440" w:lineRule="exact"/>
        <w:ind w:right="480"/>
        <w:jc w:val="center"/>
        <w:rPr>
          <w:rFonts w:ascii="宋体" w:eastAsia="宋体" w:hAnsi="宋体"/>
          <w:sz w:val="24"/>
          <w:szCs w:val="24"/>
          <w:lang w:eastAsia="zh-CN"/>
        </w:rPr>
      </w:pPr>
      <w:r>
        <w:rPr>
          <w:rFonts w:ascii="宋体" w:eastAsia="宋体" w:hAnsi="宋体" w:hint="eastAsia"/>
          <w:sz w:val="24"/>
          <w:szCs w:val="24"/>
          <w:lang w:eastAsia="zh-CN"/>
        </w:rPr>
        <w:t xml:space="preserve">                                   环境健康和安全部</w:t>
      </w:r>
    </w:p>
    <w:p w14:paraId="22FB26B0" w14:textId="38D83CE7" w:rsidR="00A6517B" w:rsidRDefault="00A6517B" w:rsidP="00A6517B">
      <w:pPr>
        <w:spacing w:line="440" w:lineRule="exact"/>
        <w:ind w:right="1200"/>
        <w:jc w:val="center"/>
        <w:rPr>
          <w:rFonts w:ascii="宋体" w:eastAsia="宋体" w:hAnsi="宋体"/>
          <w:sz w:val="24"/>
          <w:szCs w:val="24"/>
          <w:lang w:eastAsia="zh-CN"/>
        </w:rPr>
      </w:pPr>
      <w:r>
        <w:rPr>
          <w:rFonts w:ascii="宋体" w:eastAsia="宋体" w:hAnsi="宋体" w:hint="eastAsia"/>
          <w:sz w:val="24"/>
          <w:szCs w:val="24"/>
          <w:lang w:eastAsia="zh-CN"/>
        </w:rPr>
        <w:t xml:space="preserve">                                        二〇二〇年十</w:t>
      </w:r>
      <w:r w:rsidR="006E6A92">
        <w:rPr>
          <w:rFonts w:ascii="宋体" w:eastAsia="宋体" w:hAnsi="宋体" w:hint="eastAsia"/>
          <w:sz w:val="24"/>
          <w:szCs w:val="24"/>
          <w:lang w:eastAsia="zh-CN"/>
        </w:rPr>
        <w:t>二</w:t>
      </w:r>
      <w:r>
        <w:rPr>
          <w:rFonts w:ascii="宋体" w:eastAsia="宋体" w:hAnsi="宋体" w:hint="eastAsia"/>
          <w:sz w:val="24"/>
          <w:szCs w:val="24"/>
          <w:lang w:eastAsia="zh-CN"/>
        </w:rPr>
        <w:t>月</w:t>
      </w:r>
      <w:r w:rsidR="006E6A92">
        <w:rPr>
          <w:rFonts w:ascii="宋体" w:eastAsia="宋体" w:hAnsi="宋体" w:hint="eastAsia"/>
          <w:sz w:val="24"/>
          <w:szCs w:val="24"/>
          <w:lang w:eastAsia="zh-CN"/>
        </w:rPr>
        <w:t>四</w:t>
      </w:r>
      <w:r>
        <w:rPr>
          <w:rFonts w:ascii="宋体" w:eastAsia="宋体" w:hAnsi="宋体" w:hint="eastAsia"/>
          <w:sz w:val="24"/>
          <w:szCs w:val="24"/>
          <w:lang w:eastAsia="zh-CN"/>
        </w:rPr>
        <w:t>日</w:t>
      </w:r>
    </w:p>
    <w:p w14:paraId="1807FC8A" w14:textId="77777777" w:rsidR="00A6517B" w:rsidRDefault="00A6517B" w:rsidP="00A6517B">
      <w:pPr>
        <w:spacing w:line="440" w:lineRule="exact"/>
        <w:jc w:val="center"/>
        <w:rPr>
          <w:rFonts w:asciiTheme="minorEastAsia" w:eastAsiaTheme="minorEastAsia" w:hAnsiTheme="minorEastAsia"/>
          <w:b/>
          <w:sz w:val="24"/>
          <w:szCs w:val="24"/>
        </w:rPr>
      </w:pPr>
    </w:p>
    <w:p w14:paraId="0570025E" w14:textId="77777777" w:rsidR="00A6517B" w:rsidRDefault="00A6517B" w:rsidP="00A6517B">
      <w:pPr>
        <w:spacing w:line="440" w:lineRule="exact"/>
        <w:jc w:val="center"/>
        <w:rPr>
          <w:rFonts w:asciiTheme="minorEastAsia" w:eastAsiaTheme="minorEastAsia" w:hAnsiTheme="minorEastAsia"/>
          <w:b/>
          <w:sz w:val="24"/>
          <w:szCs w:val="24"/>
        </w:rPr>
      </w:pPr>
    </w:p>
    <w:p w14:paraId="35178785" w14:textId="77777777" w:rsidR="00A6517B" w:rsidRDefault="00A6517B" w:rsidP="00A6517B">
      <w:pPr>
        <w:spacing w:line="440" w:lineRule="exact"/>
        <w:jc w:val="center"/>
        <w:rPr>
          <w:rFonts w:asciiTheme="minorEastAsia" w:eastAsiaTheme="minorEastAsia" w:hAnsiTheme="minorEastAsia"/>
          <w:b/>
          <w:sz w:val="24"/>
          <w:szCs w:val="24"/>
        </w:rPr>
      </w:pPr>
    </w:p>
    <w:p w14:paraId="62B6DC12" w14:textId="77777777" w:rsidR="00A6517B" w:rsidRDefault="00A6517B" w:rsidP="00A6517B">
      <w:pPr>
        <w:spacing w:line="440" w:lineRule="exact"/>
        <w:jc w:val="center"/>
        <w:rPr>
          <w:rFonts w:asciiTheme="minorEastAsia" w:eastAsiaTheme="minorEastAsia" w:hAnsiTheme="minorEastAsia"/>
          <w:b/>
          <w:sz w:val="24"/>
          <w:szCs w:val="24"/>
        </w:rPr>
      </w:pPr>
    </w:p>
    <w:p w14:paraId="1C2587D1" w14:textId="77777777" w:rsidR="00A6517B" w:rsidRDefault="00A6517B" w:rsidP="00A6517B">
      <w:pPr>
        <w:spacing w:line="440" w:lineRule="exact"/>
        <w:jc w:val="center"/>
        <w:rPr>
          <w:rFonts w:asciiTheme="minorEastAsia" w:eastAsiaTheme="minorEastAsia" w:hAnsiTheme="minorEastAsia"/>
          <w:b/>
          <w:sz w:val="24"/>
          <w:szCs w:val="24"/>
        </w:rPr>
      </w:pPr>
    </w:p>
    <w:p w14:paraId="66D81844" w14:textId="77777777" w:rsidR="00A6517B" w:rsidRDefault="00A6517B" w:rsidP="00A6517B">
      <w:pPr>
        <w:spacing w:line="440" w:lineRule="exact"/>
        <w:jc w:val="center"/>
        <w:rPr>
          <w:rFonts w:asciiTheme="minorEastAsia" w:eastAsiaTheme="minorEastAsia" w:hAnsiTheme="minorEastAsia"/>
          <w:b/>
          <w:sz w:val="24"/>
          <w:szCs w:val="24"/>
        </w:rPr>
      </w:pPr>
    </w:p>
    <w:p w14:paraId="0B27E384" w14:textId="77777777" w:rsidR="00A6517B" w:rsidRDefault="00A6517B" w:rsidP="00A6517B">
      <w:pPr>
        <w:spacing w:line="440" w:lineRule="exact"/>
        <w:jc w:val="center"/>
        <w:rPr>
          <w:rFonts w:asciiTheme="minorEastAsia" w:eastAsiaTheme="minorEastAsia" w:hAnsiTheme="minorEastAsia"/>
          <w:b/>
          <w:sz w:val="24"/>
          <w:szCs w:val="24"/>
        </w:rPr>
      </w:pPr>
    </w:p>
    <w:p w14:paraId="144FE744" w14:textId="77777777" w:rsidR="00A6517B" w:rsidRDefault="00A6517B" w:rsidP="00A6517B">
      <w:pPr>
        <w:spacing w:line="440" w:lineRule="exact"/>
        <w:jc w:val="center"/>
        <w:rPr>
          <w:rFonts w:asciiTheme="minorEastAsia" w:eastAsiaTheme="minorEastAsia" w:hAnsiTheme="minorEastAsia"/>
          <w:b/>
          <w:sz w:val="24"/>
          <w:szCs w:val="24"/>
        </w:rPr>
      </w:pPr>
    </w:p>
    <w:p w14:paraId="5867EAE7" w14:textId="77777777" w:rsidR="00A6517B" w:rsidRDefault="00A6517B" w:rsidP="00A6517B">
      <w:pPr>
        <w:spacing w:line="440" w:lineRule="exact"/>
        <w:jc w:val="center"/>
        <w:rPr>
          <w:rFonts w:asciiTheme="minorEastAsia" w:eastAsiaTheme="minorEastAsia" w:hAnsiTheme="minorEastAsia"/>
          <w:b/>
          <w:sz w:val="24"/>
          <w:szCs w:val="24"/>
        </w:rPr>
      </w:pPr>
    </w:p>
    <w:p w14:paraId="25AB7989" w14:textId="77777777" w:rsidR="00A6517B" w:rsidRDefault="00A6517B" w:rsidP="00A6517B">
      <w:pPr>
        <w:spacing w:line="440" w:lineRule="exact"/>
        <w:jc w:val="center"/>
        <w:rPr>
          <w:rFonts w:asciiTheme="minorEastAsia" w:eastAsiaTheme="minorEastAsia" w:hAnsiTheme="minorEastAsia"/>
          <w:b/>
          <w:sz w:val="24"/>
          <w:szCs w:val="24"/>
        </w:rPr>
      </w:pPr>
    </w:p>
    <w:p w14:paraId="3E623989" w14:textId="77777777" w:rsidR="00A6517B" w:rsidRDefault="00A6517B" w:rsidP="00A6517B">
      <w:pPr>
        <w:spacing w:line="440" w:lineRule="exact"/>
        <w:jc w:val="center"/>
        <w:rPr>
          <w:rFonts w:asciiTheme="minorEastAsia" w:eastAsiaTheme="minorEastAsia" w:hAnsiTheme="minorEastAsia"/>
          <w:b/>
          <w:sz w:val="24"/>
          <w:szCs w:val="24"/>
        </w:rPr>
      </w:pPr>
    </w:p>
    <w:p w14:paraId="59462285" w14:textId="77777777" w:rsidR="00A6517B" w:rsidRDefault="00A6517B" w:rsidP="00A6517B">
      <w:pPr>
        <w:spacing w:line="440" w:lineRule="exact"/>
        <w:rPr>
          <w:rFonts w:asciiTheme="minorEastAsia" w:eastAsiaTheme="minorEastAsia" w:hAnsiTheme="minorEastAsia"/>
          <w:b/>
          <w:sz w:val="24"/>
          <w:szCs w:val="24"/>
        </w:rPr>
      </w:pPr>
    </w:p>
    <w:p w14:paraId="72A73BC7" w14:textId="77777777" w:rsidR="00A6517B" w:rsidRDefault="00A6517B" w:rsidP="00A6517B">
      <w:pPr>
        <w:spacing w:line="440" w:lineRule="exact"/>
        <w:rPr>
          <w:rFonts w:asciiTheme="minorEastAsia" w:eastAsiaTheme="minorEastAsia" w:hAnsiTheme="minorEastAsia"/>
          <w:b/>
          <w:sz w:val="24"/>
          <w:szCs w:val="24"/>
        </w:rPr>
      </w:pPr>
    </w:p>
    <w:p w14:paraId="14AD3DFA" w14:textId="77777777" w:rsidR="00A6517B" w:rsidRDefault="00A6517B" w:rsidP="00A6517B">
      <w:pPr>
        <w:spacing w:line="440" w:lineRule="exact"/>
        <w:rPr>
          <w:rFonts w:asciiTheme="minorEastAsia" w:eastAsiaTheme="minorEastAsia" w:hAnsiTheme="minorEastAsia"/>
          <w:b/>
          <w:sz w:val="24"/>
          <w:szCs w:val="24"/>
        </w:rPr>
      </w:pPr>
    </w:p>
    <w:p w14:paraId="552F5CE3" w14:textId="77777777" w:rsidR="00A6517B" w:rsidRDefault="00A6517B" w:rsidP="00A6517B">
      <w:pPr>
        <w:spacing w:line="440" w:lineRule="exact"/>
        <w:jc w:val="center"/>
        <w:rPr>
          <w:rFonts w:asciiTheme="minorEastAsia" w:eastAsiaTheme="minorEastAsia" w:hAnsiTheme="minorEastAsia"/>
          <w:b/>
          <w:sz w:val="24"/>
          <w:szCs w:val="24"/>
          <w:lang w:eastAsia="zh-CN"/>
        </w:rPr>
      </w:pPr>
    </w:p>
    <w:p w14:paraId="150B4BBB" w14:textId="77777777" w:rsidR="00A6517B" w:rsidRDefault="00A6517B" w:rsidP="00A6517B">
      <w:pPr>
        <w:spacing w:line="440" w:lineRule="exact"/>
        <w:jc w:val="center"/>
        <w:rPr>
          <w:rFonts w:ascii="黑体" w:eastAsia="黑体" w:hAnsi="黑体"/>
          <w:b/>
          <w:sz w:val="30"/>
          <w:szCs w:val="30"/>
          <w:u w:val="single"/>
        </w:rPr>
      </w:pPr>
      <w:r>
        <w:rPr>
          <w:rFonts w:ascii="黑体" w:eastAsia="黑体" w:hAnsi="黑体" w:hint="eastAsia"/>
          <w:b/>
          <w:sz w:val="30"/>
          <w:szCs w:val="30"/>
          <w:u w:val="single"/>
        </w:rPr>
        <w:t>资产拆除违章清单</w:t>
      </w:r>
    </w:p>
    <w:p w14:paraId="6D65018C" w14:textId="77777777" w:rsidR="00A6517B" w:rsidRDefault="00A6517B" w:rsidP="00A6517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为了消除设备拆除施工违章行为，保障设备拆除施工过程安全，特制定资产拆除施工违章行为清单，对资产拆除施工违章行为的考核如下：</w:t>
      </w:r>
    </w:p>
    <w:p w14:paraId="56F9560A" w14:textId="77777777" w:rsidR="00A6517B" w:rsidRDefault="00A6517B" w:rsidP="00A6517B">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一、考核标准：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2294"/>
        <w:gridCol w:w="2429"/>
        <w:gridCol w:w="2704"/>
      </w:tblGrid>
      <w:tr w:rsidR="00A6517B" w14:paraId="46F52D58" w14:textId="77777777" w:rsidTr="00A6517B">
        <w:tc>
          <w:tcPr>
            <w:tcW w:w="1872" w:type="dxa"/>
            <w:tcBorders>
              <w:top w:val="single" w:sz="4" w:space="0" w:color="auto"/>
              <w:left w:val="single" w:sz="4" w:space="0" w:color="auto"/>
              <w:bottom w:val="single" w:sz="4" w:space="0" w:color="auto"/>
              <w:right w:val="single" w:sz="4" w:space="0" w:color="auto"/>
            </w:tcBorders>
            <w:vAlign w:val="center"/>
            <w:hideMark/>
          </w:tcPr>
          <w:p w14:paraId="366692FA" w14:textId="77777777" w:rsidR="00A6517B" w:rsidRDefault="00A6517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违章人员</w:t>
            </w:r>
          </w:p>
        </w:tc>
        <w:tc>
          <w:tcPr>
            <w:tcW w:w="2310" w:type="dxa"/>
            <w:tcBorders>
              <w:top w:val="single" w:sz="4" w:space="0" w:color="auto"/>
              <w:left w:val="single" w:sz="4" w:space="0" w:color="auto"/>
              <w:bottom w:val="single" w:sz="4" w:space="0" w:color="auto"/>
              <w:right w:val="single" w:sz="4" w:space="0" w:color="auto"/>
            </w:tcBorders>
            <w:vAlign w:val="center"/>
            <w:hideMark/>
          </w:tcPr>
          <w:p w14:paraId="18215664" w14:textId="77777777" w:rsidR="00A6517B" w:rsidRDefault="00A6517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一般违章</w:t>
            </w:r>
          </w:p>
        </w:tc>
        <w:tc>
          <w:tcPr>
            <w:tcW w:w="2446" w:type="dxa"/>
            <w:tcBorders>
              <w:top w:val="single" w:sz="4" w:space="0" w:color="auto"/>
              <w:left w:val="single" w:sz="4" w:space="0" w:color="auto"/>
              <w:bottom w:val="single" w:sz="4" w:space="0" w:color="auto"/>
              <w:right w:val="single" w:sz="4" w:space="0" w:color="auto"/>
            </w:tcBorders>
            <w:vAlign w:val="center"/>
            <w:hideMark/>
          </w:tcPr>
          <w:p w14:paraId="51FBFE70" w14:textId="77777777" w:rsidR="00A6517B" w:rsidRDefault="00A6517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较重违章</w:t>
            </w:r>
          </w:p>
        </w:tc>
        <w:tc>
          <w:tcPr>
            <w:tcW w:w="2722" w:type="dxa"/>
            <w:tcBorders>
              <w:top w:val="single" w:sz="4" w:space="0" w:color="auto"/>
              <w:left w:val="single" w:sz="4" w:space="0" w:color="auto"/>
              <w:bottom w:val="single" w:sz="4" w:space="0" w:color="auto"/>
              <w:right w:val="single" w:sz="4" w:space="0" w:color="auto"/>
            </w:tcBorders>
            <w:vAlign w:val="center"/>
            <w:hideMark/>
          </w:tcPr>
          <w:p w14:paraId="4B5CECCC" w14:textId="77777777" w:rsidR="00A6517B" w:rsidRDefault="00A6517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严重违章</w:t>
            </w:r>
          </w:p>
        </w:tc>
      </w:tr>
      <w:tr w:rsidR="00A6517B" w14:paraId="4E95364F" w14:textId="77777777" w:rsidTr="00A6517B">
        <w:tc>
          <w:tcPr>
            <w:tcW w:w="1872" w:type="dxa"/>
            <w:tcBorders>
              <w:top w:val="single" w:sz="4" w:space="0" w:color="auto"/>
              <w:left w:val="single" w:sz="4" w:space="0" w:color="auto"/>
              <w:bottom w:val="single" w:sz="4" w:space="0" w:color="auto"/>
              <w:right w:val="single" w:sz="4" w:space="0" w:color="auto"/>
            </w:tcBorders>
            <w:vAlign w:val="center"/>
            <w:hideMark/>
          </w:tcPr>
          <w:p w14:paraId="46D95DA3" w14:textId="77777777" w:rsidR="00A6517B" w:rsidRDefault="00A6517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施工方</w:t>
            </w:r>
          </w:p>
        </w:tc>
        <w:tc>
          <w:tcPr>
            <w:tcW w:w="2310" w:type="dxa"/>
            <w:tcBorders>
              <w:top w:val="single" w:sz="4" w:space="0" w:color="auto"/>
              <w:left w:val="single" w:sz="4" w:space="0" w:color="auto"/>
              <w:bottom w:val="single" w:sz="4" w:space="0" w:color="auto"/>
              <w:right w:val="single" w:sz="4" w:space="0" w:color="auto"/>
            </w:tcBorders>
            <w:vAlign w:val="center"/>
            <w:hideMark/>
          </w:tcPr>
          <w:p w14:paraId="1BEA19CC" w14:textId="77777777" w:rsidR="00A6517B" w:rsidRDefault="00A6517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500元/项</w:t>
            </w:r>
          </w:p>
        </w:tc>
        <w:tc>
          <w:tcPr>
            <w:tcW w:w="2446" w:type="dxa"/>
            <w:tcBorders>
              <w:top w:val="single" w:sz="4" w:space="0" w:color="auto"/>
              <w:left w:val="single" w:sz="4" w:space="0" w:color="auto"/>
              <w:bottom w:val="single" w:sz="4" w:space="0" w:color="auto"/>
              <w:right w:val="single" w:sz="4" w:space="0" w:color="auto"/>
            </w:tcBorders>
            <w:vAlign w:val="center"/>
            <w:hideMark/>
          </w:tcPr>
          <w:p w14:paraId="7EEC69F1" w14:textId="77777777" w:rsidR="00A6517B" w:rsidRDefault="00A6517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800元/项</w:t>
            </w:r>
          </w:p>
        </w:tc>
        <w:tc>
          <w:tcPr>
            <w:tcW w:w="2722" w:type="dxa"/>
            <w:tcBorders>
              <w:top w:val="single" w:sz="4" w:space="0" w:color="auto"/>
              <w:left w:val="single" w:sz="4" w:space="0" w:color="auto"/>
              <w:bottom w:val="single" w:sz="4" w:space="0" w:color="auto"/>
              <w:right w:val="single" w:sz="4" w:space="0" w:color="auto"/>
            </w:tcBorders>
            <w:vAlign w:val="center"/>
            <w:hideMark/>
          </w:tcPr>
          <w:p w14:paraId="4EA943A7" w14:textId="77777777" w:rsidR="00A6517B" w:rsidRDefault="00A6517B">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1000元/项</w:t>
            </w:r>
          </w:p>
        </w:tc>
      </w:tr>
    </w:tbl>
    <w:p w14:paraId="4D5149F8" w14:textId="77777777" w:rsidR="00A6517B" w:rsidRDefault="00A6517B" w:rsidP="00A6517B">
      <w:pPr>
        <w:widowControl/>
        <w:spacing w:line="440" w:lineRule="exact"/>
        <w:ind w:left="420"/>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w:t>
      </w:r>
    </w:p>
    <w:p w14:paraId="428F7DB2" w14:textId="77777777" w:rsidR="00A6517B" w:rsidRDefault="00A6517B" w:rsidP="00A6517B">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二、资产拆除违章清单：</w:t>
      </w:r>
    </w:p>
    <w:p w14:paraId="15D5DDE6" w14:textId="77777777" w:rsidR="00A6517B" w:rsidRPr="0021536D" w:rsidRDefault="00A6517B" w:rsidP="0021536D">
      <w:pPr>
        <w:widowControl/>
        <w:spacing w:line="440" w:lineRule="exact"/>
        <w:jc w:val="both"/>
        <w:rPr>
          <w:rFonts w:asciiTheme="minorEastAsia" w:eastAsiaTheme="minorEastAsia" w:hAnsiTheme="minorEastAsia" w:cs="宋体"/>
          <w:color w:val="000000"/>
          <w:sz w:val="24"/>
          <w:szCs w:val="24"/>
        </w:rPr>
      </w:pPr>
      <w:r w:rsidRPr="0021536D">
        <w:rPr>
          <w:rFonts w:asciiTheme="minorEastAsia" w:eastAsiaTheme="minorEastAsia" w:hAnsiTheme="minorEastAsia" w:cs="宋体" w:hint="eastAsia"/>
          <w:color w:val="000000"/>
          <w:sz w:val="24"/>
          <w:szCs w:val="24"/>
        </w:rPr>
        <w:t>严重违章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161"/>
        <w:gridCol w:w="1362"/>
      </w:tblGrid>
      <w:tr w:rsidR="00A6517B" w14:paraId="3A540A4D" w14:textId="77777777" w:rsidTr="00A6517B">
        <w:tc>
          <w:tcPr>
            <w:tcW w:w="765" w:type="dxa"/>
            <w:tcBorders>
              <w:top w:val="single" w:sz="4" w:space="0" w:color="auto"/>
              <w:left w:val="single" w:sz="4" w:space="0" w:color="auto"/>
              <w:bottom w:val="single" w:sz="4" w:space="0" w:color="auto"/>
              <w:right w:val="single" w:sz="4" w:space="0" w:color="auto"/>
            </w:tcBorders>
            <w:hideMark/>
          </w:tcPr>
          <w:p w14:paraId="48AE77ED"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序号</w:t>
            </w:r>
          </w:p>
        </w:tc>
        <w:tc>
          <w:tcPr>
            <w:tcW w:w="7215" w:type="dxa"/>
            <w:tcBorders>
              <w:top w:val="single" w:sz="4" w:space="0" w:color="auto"/>
              <w:left w:val="single" w:sz="4" w:space="0" w:color="auto"/>
              <w:bottom w:val="single" w:sz="4" w:space="0" w:color="auto"/>
              <w:right w:val="single" w:sz="4" w:space="0" w:color="auto"/>
            </w:tcBorders>
            <w:hideMark/>
          </w:tcPr>
          <w:p w14:paraId="683BA1DA" w14:textId="77777777" w:rsidR="00A6517B" w:rsidRDefault="00A6517B">
            <w:pPr>
              <w:spacing w:line="440" w:lineRule="exact"/>
              <w:ind w:firstLineChars="1000" w:firstLine="240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严重违章</w:t>
            </w:r>
          </w:p>
        </w:tc>
        <w:tc>
          <w:tcPr>
            <w:tcW w:w="1370" w:type="dxa"/>
            <w:tcBorders>
              <w:top w:val="single" w:sz="4" w:space="0" w:color="auto"/>
              <w:left w:val="single" w:sz="4" w:space="0" w:color="auto"/>
              <w:bottom w:val="single" w:sz="4" w:space="0" w:color="auto"/>
              <w:right w:val="single" w:sz="4" w:space="0" w:color="auto"/>
            </w:tcBorders>
            <w:hideMark/>
          </w:tcPr>
          <w:p w14:paraId="52BD1178"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备注</w:t>
            </w:r>
          </w:p>
        </w:tc>
      </w:tr>
      <w:tr w:rsidR="00A6517B" w14:paraId="313D4A11"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451C006B"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7215" w:type="dxa"/>
            <w:tcBorders>
              <w:top w:val="single" w:sz="4" w:space="0" w:color="auto"/>
              <w:left w:val="single" w:sz="4" w:space="0" w:color="auto"/>
              <w:bottom w:val="single" w:sz="4" w:space="0" w:color="auto"/>
              <w:right w:val="single" w:sz="4" w:space="0" w:color="auto"/>
            </w:tcBorders>
            <w:hideMark/>
          </w:tcPr>
          <w:p w14:paraId="5E48D78B"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进入施工现场未正确佩戴安全帽。</w:t>
            </w:r>
          </w:p>
        </w:tc>
        <w:tc>
          <w:tcPr>
            <w:tcW w:w="1370" w:type="dxa"/>
            <w:tcBorders>
              <w:top w:val="single" w:sz="4" w:space="0" w:color="auto"/>
              <w:left w:val="single" w:sz="4" w:space="0" w:color="auto"/>
              <w:bottom w:val="single" w:sz="4" w:space="0" w:color="auto"/>
              <w:right w:val="single" w:sz="4" w:space="0" w:color="auto"/>
            </w:tcBorders>
          </w:tcPr>
          <w:p w14:paraId="2B81E50F"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69F3501"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174F2AF2"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p>
        </w:tc>
        <w:tc>
          <w:tcPr>
            <w:tcW w:w="7215" w:type="dxa"/>
            <w:tcBorders>
              <w:top w:val="single" w:sz="4" w:space="0" w:color="auto"/>
              <w:left w:val="single" w:sz="4" w:space="0" w:color="auto"/>
              <w:bottom w:val="single" w:sz="4" w:space="0" w:color="auto"/>
              <w:right w:val="single" w:sz="4" w:space="0" w:color="auto"/>
            </w:tcBorders>
            <w:hideMark/>
          </w:tcPr>
          <w:p w14:paraId="532F454D"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未经甲方安全培训，进入施工现场施工。</w:t>
            </w:r>
          </w:p>
        </w:tc>
        <w:tc>
          <w:tcPr>
            <w:tcW w:w="1370" w:type="dxa"/>
            <w:tcBorders>
              <w:top w:val="single" w:sz="4" w:space="0" w:color="auto"/>
              <w:left w:val="single" w:sz="4" w:space="0" w:color="auto"/>
              <w:bottom w:val="single" w:sz="4" w:space="0" w:color="auto"/>
              <w:right w:val="single" w:sz="4" w:space="0" w:color="auto"/>
            </w:tcBorders>
          </w:tcPr>
          <w:p w14:paraId="57828E70"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1CE83B93"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64C14ACB"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p>
        </w:tc>
        <w:tc>
          <w:tcPr>
            <w:tcW w:w="7215" w:type="dxa"/>
            <w:tcBorders>
              <w:top w:val="single" w:sz="4" w:space="0" w:color="auto"/>
              <w:left w:val="single" w:sz="4" w:space="0" w:color="auto"/>
              <w:bottom w:val="single" w:sz="4" w:space="0" w:color="auto"/>
              <w:right w:val="single" w:sz="4" w:space="0" w:color="auto"/>
            </w:tcBorders>
            <w:hideMark/>
          </w:tcPr>
          <w:p w14:paraId="665F2902"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进场施工单位特种设备无检验合格证明文件。</w:t>
            </w:r>
          </w:p>
        </w:tc>
        <w:tc>
          <w:tcPr>
            <w:tcW w:w="1370" w:type="dxa"/>
            <w:tcBorders>
              <w:top w:val="single" w:sz="4" w:space="0" w:color="auto"/>
              <w:left w:val="single" w:sz="4" w:space="0" w:color="auto"/>
              <w:bottom w:val="single" w:sz="4" w:space="0" w:color="auto"/>
              <w:right w:val="single" w:sz="4" w:space="0" w:color="auto"/>
            </w:tcBorders>
          </w:tcPr>
          <w:p w14:paraId="6BB514B4"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36C008D4"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14422563"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p>
        </w:tc>
        <w:tc>
          <w:tcPr>
            <w:tcW w:w="7215" w:type="dxa"/>
            <w:tcBorders>
              <w:top w:val="single" w:sz="4" w:space="0" w:color="auto"/>
              <w:left w:val="single" w:sz="4" w:space="0" w:color="auto"/>
              <w:bottom w:val="single" w:sz="4" w:space="0" w:color="auto"/>
              <w:right w:val="single" w:sz="4" w:space="0" w:color="auto"/>
            </w:tcBorders>
            <w:hideMark/>
          </w:tcPr>
          <w:p w14:paraId="48A0F62B"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施工特种作业人员无证上岗。</w:t>
            </w:r>
          </w:p>
        </w:tc>
        <w:tc>
          <w:tcPr>
            <w:tcW w:w="1370" w:type="dxa"/>
            <w:tcBorders>
              <w:top w:val="single" w:sz="4" w:space="0" w:color="auto"/>
              <w:left w:val="single" w:sz="4" w:space="0" w:color="auto"/>
              <w:bottom w:val="single" w:sz="4" w:space="0" w:color="auto"/>
              <w:right w:val="single" w:sz="4" w:space="0" w:color="auto"/>
            </w:tcBorders>
          </w:tcPr>
          <w:p w14:paraId="6210BA18"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501D92DD"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001F8C41"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w:t>
            </w:r>
          </w:p>
        </w:tc>
        <w:tc>
          <w:tcPr>
            <w:tcW w:w="7215" w:type="dxa"/>
            <w:tcBorders>
              <w:top w:val="single" w:sz="4" w:space="0" w:color="auto"/>
              <w:left w:val="single" w:sz="4" w:space="0" w:color="auto"/>
              <w:bottom w:val="single" w:sz="4" w:space="0" w:color="auto"/>
              <w:right w:val="single" w:sz="4" w:space="0" w:color="auto"/>
            </w:tcBorders>
            <w:hideMark/>
          </w:tcPr>
          <w:p w14:paraId="555447EB"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大型设备吊装等需要编制安全专项施工方案的工程，未编制安全专项施工方案。</w:t>
            </w:r>
          </w:p>
        </w:tc>
        <w:tc>
          <w:tcPr>
            <w:tcW w:w="1370" w:type="dxa"/>
            <w:tcBorders>
              <w:top w:val="single" w:sz="4" w:space="0" w:color="auto"/>
              <w:left w:val="single" w:sz="4" w:space="0" w:color="auto"/>
              <w:bottom w:val="single" w:sz="4" w:space="0" w:color="auto"/>
              <w:right w:val="single" w:sz="4" w:space="0" w:color="auto"/>
            </w:tcBorders>
          </w:tcPr>
          <w:p w14:paraId="1D57E5F4"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2CADFBC2"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1997FE3B"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w:t>
            </w:r>
          </w:p>
        </w:tc>
        <w:tc>
          <w:tcPr>
            <w:tcW w:w="7215" w:type="dxa"/>
            <w:tcBorders>
              <w:top w:val="single" w:sz="4" w:space="0" w:color="auto"/>
              <w:left w:val="single" w:sz="4" w:space="0" w:color="auto"/>
              <w:bottom w:val="single" w:sz="4" w:space="0" w:color="auto"/>
              <w:right w:val="single" w:sz="4" w:space="0" w:color="auto"/>
            </w:tcBorders>
            <w:hideMark/>
          </w:tcPr>
          <w:p w14:paraId="7700DE05"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夜间未经许可施工。</w:t>
            </w:r>
          </w:p>
        </w:tc>
        <w:tc>
          <w:tcPr>
            <w:tcW w:w="1370" w:type="dxa"/>
            <w:tcBorders>
              <w:top w:val="single" w:sz="4" w:space="0" w:color="auto"/>
              <w:left w:val="single" w:sz="4" w:space="0" w:color="auto"/>
              <w:bottom w:val="single" w:sz="4" w:space="0" w:color="auto"/>
              <w:right w:val="single" w:sz="4" w:space="0" w:color="auto"/>
            </w:tcBorders>
          </w:tcPr>
          <w:p w14:paraId="775255AE"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56CE41AD"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29A00B95"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w:t>
            </w:r>
          </w:p>
        </w:tc>
        <w:tc>
          <w:tcPr>
            <w:tcW w:w="7215" w:type="dxa"/>
            <w:tcBorders>
              <w:top w:val="single" w:sz="4" w:space="0" w:color="auto"/>
              <w:left w:val="single" w:sz="4" w:space="0" w:color="auto"/>
              <w:bottom w:val="single" w:sz="4" w:space="0" w:color="auto"/>
              <w:right w:val="single" w:sz="4" w:space="0" w:color="auto"/>
            </w:tcBorders>
            <w:hideMark/>
          </w:tcPr>
          <w:p w14:paraId="7BE91F41"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需采取书面安全技术交底的作业，未履行交底签字手续。</w:t>
            </w:r>
          </w:p>
        </w:tc>
        <w:tc>
          <w:tcPr>
            <w:tcW w:w="1370" w:type="dxa"/>
            <w:tcBorders>
              <w:top w:val="single" w:sz="4" w:space="0" w:color="auto"/>
              <w:left w:val="single" w:sz="4" w:space="0" w:color="auto"/>
              <w:bottom w:val="single" w:sz="4" w:space="0" w:color="auto"/>
              <w:right w:val="single" w:sz="4" w:space="0" w:color="auto"/>
            </w:tcBorders>
          </w:tcPr>
          <w:p w14:paraId="3960EF6F"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1C56791"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41BA6735"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w:t>
            </w:r>
          </w:p>
        </w:tc>
        <w:tc>
          <w:tcPr>
            <w:tcW w:w="7215" w:type="dxa"/>
            <w:tcBorders>
              <w:top w:val="single" w:sz="4" w:space="0" w:color="auto"/>
              <w:left w:val="single" w:sz="4" w:space="0" w:color="auto"/>
              <w:bottom w:val="single" w:sz="4" w:space="0" w:color="auto"/>
              <w:right w:val="single" w:sz="4" w:space="0" w:color="auto"/>
            </w:tcBorders>
            <w:hideMark/>
          </w:tcPr>
          <w:p w14:paraId="27164288"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吊车、铲车、挖掘机等作为登高工具载人。</w:t>
            </w:r>
          </w:p>
        </w:tc>
        <w:tc>
          <w:tcPr>
            <w:tcW w:w="1370" w:type="dxa"/>
            <w:tcBorders>
              <w:top w:val="single" w:sz="4" w:space="0" w:color="auto"/>
              <w:left w:val="single" w:sz="4" w:space="0" w:color="auto"/>
              <w:bottom w:val="single" w:sz="4" w:space="0" w:color="auto"/>
              <w:right w:val="single" w:sz="4" w:space="0" w:color="auto"/>
            </w:tcBorders>
          </w:tcPr>
          <w:p w14:paraId="1C0332ED"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12DE6A3B"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4D230BBA"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9</w:t>
            </w:r>
          </w:p>
        </w:tc>
        <w:tc>
          <w:tcPr>
            <w:tcW w:w="7215" w:type="dxa"/>
            <w:tcBorders>
              <w:top w:val="single" w:sz="4" w:space="0" w:color="auto"/>
              <w:left w:val="single" w:sz="4" w:space="0" w:color="auto"/>
              <w:bottom w:val="single" w:sz="4" w:space="0" w:color="auto"/>
              <w:right w:val="single" w:sz="4" w:space="0" w:color="auto"/>
            </w:tcBorders>
            <w:hideMark/>
          </w:tcPr>
          <w:p w14:paraId="5485C78B"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吊车吊物从施工人员上方通过。</w:t>
            </w:r>
          </w:p>
        </w:tc>
        <w:tc>
          <w:tcPr>
            <w:tcW w:w="1370" w:type="dxa"/>
            <w:tcBorders>
              <w:top w:val="single" w:sz="4" w:space="0" w:color="auto"/>
              <w:left w:val="single" w:sz="4" w:space="0" w:color="auto"/>
              <w:bottom w:val="single" w:sz="4" w:space="0" w:color="auto"/>
              <w:right w:val="single" w:sz="4" w:space="0" w:color="auto"/>
            </w:tcBorders>
          </w:tcPr>
          <w:p w14:paraId="2B450BB2"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2BA6D992"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799E269B"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10</w:t>
            </w:r>
          </w:p>
        </w:tc>
        <w:tc>
          <w:tcPr>
            <w:tcW w:w="7215" w:type="dxa"/>
            <w:tcBorders>
              <w:top w:val="single" w:sz="4" w:space="0" w:color="auto"/>
              <w:left w:val="single" w:sz="4" w:space="0" w:color="auto"/>
              <w:bottom w:val="single" w:sz="4" w:space="0" w:color="auto"/>
              <w:right w:val="single" w:sz="4" w:space="0" w:color="auto"/>
            </w:tcBorders>
            <w:hideMark/>
          </w:tcPr>
          <w:p w14:paraId="433C0BF5"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吊车吊装过程中无信号员指挥。</w:t>
            </w:r>
          </w:p>
        </w:tc>
        <w:tc>
          <w:tcPr>
            <w:tcW w:w="1370" w:type="dxa"/>
            <w:tcBorders>
              <w:top w:val="single" w:sz="4" w:space="0" w:color="auto"/>
              <w:left w:val="single" w:sz="4" w:space="0" w:color="auto"/>
              <w:bottom w:val="single" w:sz="4" w:space="0" w:color="auto"/>
              <w:right w:val="single" w:sz="4" w:space="0" w:color="auto"/>
            </w:tcBorders>
          </w:tcPr>
          <w:p w14:paraId="71A39563"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39CA1720"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3AF59161"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w:t>
            </w:r>
          </w:p>
        </w:tc>
        <w:tc>
          <w:tcPr>
            <w:tcW w:w="7215" w:type="dxa"/>
            <w:tcBorders>
              <w:top w:val="single" w:sz="4" w:space="0" w:color="auto"/>
              <w:left w:val="single" w:sz="4" w:space="0" w:color="auto"/>
              <w:bottom w:val="single" w:sz="4" w:space="0" w:color="auto"/>
              <w:right w:val="single" w:sz="4" w:space="0" w:color="auto"/>
            </w:tcBorders>
            <w:hideMark/>
          </w:tcPr>
          <w:p w14:paraId="79D6F9D2"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吊装过程中，施工人员从吊装物品下方穿过。</w:t>
            </w:r>
          </w:p>
        </w:tc>
        <w:tc>
          <w:tcPr>
            <w:tcW w:w="1370" w:type="dxa"/>
            <w:tcBorders>
              <w:top w:val="single" w:sz="4" w:space="0" w:color="auto"/>
              <w:left w:val="single" w:sz="4" w:space="0" w:color="auto"/>
              <w:bottom w:val="single" w:sz="4" w:space="0" w:color="auto"/>
              <w:right w:val="single" w:sz="4" w:space="0" w:color="auto"/>
            </w:tcBorders>
          </w:tcPr>
          <w:p w14:paraId="473AE759"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54D5C3B1"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18E5FFA4"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12</w:t>
            </w:r>
          </w:p>
        </w:tc>
        <w:tc>
          <w:tcPr>
            <w:tcW w:w="7215" w:type="dxa"/>
            <w:tcBorders>
              <w:top w:val="single" w:sz="4" w:space="0" w:color="auto"/>
              <w:left w:val="single" w:sz="4" w:space="0" w:color="auto"/>
              <w:bottom w:val="single" w:sz="4" w:space="0" w:color="auto"/>
              <w:right w:val="single" w:sz="4" w:space="0" w:color="auto"/>
            </w:tcBorders>
            <w:hideMark/>
          </w:tcPr>
          <w:p w14:paraId="4A8D0853"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拆除过程中产生的聚氨酯、岩棉等危险废物未合规处理。</w:t>
            </w:r>
          </w:p>
        </w:tc>
        <w:tc>
          <w:tcPr>
            <w:tcW w:w="1370" w:type="dxa"/>
            <w:tcBorders>
              <w:top w:val="single" w:sz="4" w:space="0" w:color="auto"/>
              <w:left w:val="single" w:sz="4" w:space="0" w:color="auto"/>
              <w:bottom w:val="single" w:sz="4" w:space="0" w:color="auto"/>
              <w:right w:val="single" w:sz="4" w:space="0" w:color="auto"/>
            </w:tcBorders>
          </w:tcPr>
          <w:p w14:paraId="1F853883"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6FC68203"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27C14FCB"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w:t>
            </w:r>
          </w:p>
        </w:tc>
        <w:tc>
          <w:tcPr>
            <w:tcW w:w="7215" w:type="dxa"/>
            <w:tcBorders>
              <w:top w:val="single" w:sz="4" w:space="0" w:color="auto"/>
              <w:left w:val="single" w:sz="4" w:space="0" w:color="auto"/>
              <w:bottom w:val="single" w:sz="4" w:space="0" w:color="auto"/>
              <w:right w:val="single" w:sz="4" w:space="0" w:color="auto"/>
            </w:tcBorders>
            <w:hideMark/>
          </w:tcPr>
          <w:p w14:paraId="3E1EE734"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高空作业未系好安全带、安全带未系在牢固的物体上。</w:t>
            </w:r>
          </w:p>
        </w:tc>
        <w:tc>
          <w:tcPr>
            <w:tcW w:w="1370" w:type="dxa"/>
            <w:tcBorders>
              <w:top w:val="single" w:sz="4" w:space="0" w:color="auto"/>
              <w:left w:val="single" w:sz="4" w:space="0" w:color="auto"/>
              <w:bottom w:val="single" w:sz="4" w:space="0" w:color="auto"/>
              <w:right w:val="single" w:sz="4" w:space="0" w:color="auto"/>
            </w:tcBorders>
          </w:tcPr>
          <w:p w14:paraId="4298822B"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09F30B10"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2D76977D"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14</w:t>
            </w:r>
          </w:p>
        </w:tc>
        <w:tc>
          <w:tcPr>
            <w:tcW w:w="7215" w:type="dxa"/>
            <w:tcBorders>
              <w:top w:val="single" w:sz="4" w:space="0" w:color="auto"/>
              <w:left w:val="single" w:sz="4" w:space="0" w:color="auto"/>
              <w:bottom w:val="single" w:sz="4" w:space="0" w:color="auto"/>
              <w:right w:val="single" w:sz="4" w:space="0" w:color="auto"/>
            </w:tcBorders>
            <w:hideMark/>
          </w:tcPr>
          <w:p w14:paraId="399E6D8D"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高空作业时，下方有作业人员时，从空中向下抛物。</w:t>
            </w:r>
          </w:p>
        </w:tc>
        <w:tc>
          <w:tcPr>
            <w:tcW w:w="1370" w:type="dxa"/>
            <w:tcBorders>
              <w:top w:val="single" w:sz="4" w:space="0" w:color="auto"/>
              <w:left w:val="single" w:sz="4" w:space="0" w:color="auto"/>
              <w:bottom w:val="single" w:sz="4" w:space="0" w:color="auto"/>
              <w:right w:val="single" w:sz="4" w:space="0" w:color="auto"/>
            </w:tcBorders>
          </w:tcPr>
          <w:p w14:paraId="0DDD9D95"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09D4F8F0"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4BFC258D"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15</w:t>
            </w:r>
          </w:p>
        </w:tc>
        <w:tc>
          <w:tcPr>
            <w:tcW w:w="7215" w:type="dxa"/>
            <w:tcBorders>
              <w:top w:val="single" w:sz="4" w:space="0" w:color="auto"/>
              <w:left w:val="single" w:sz="4" w:space="0" w:color="auto"/>
              <w:bottom w:val="single" w:sz="4" w:space="0" w:color="auto"/>
              <w:right w:val="single" w:sz="4" w:space="0" w:color="auto"/>
            </w:tcBorders>
            <w:hideMark/>
          </w:tcPr>
          <w:p w14:paraId="233969AB"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酒后上岗施工。</w:t>
            </w:r>
          </w:p>
        </w:tc>
        <w:tc>
          <w:tcPr>
            <w:tcW w:w="1370" w:type="dxa"/>
            <w:tcBorders>
              <w:top w:val="single" w:sz="4" w:space="0" w:color="auto"/>
              <w:left w:val="single" w:sz="4" w:space="0" w:color="auto"/>
              <w:bottom w:val="single" w:sz="4" w:space="0" w:color="auto"/>
              <w:right w:val="single" w:sz="4" w:space="0" w:color="auto"/>
            </w:tcBorders>
          </w:tcPr>
          <w:p w14:paraId="6C97779F"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93FE111"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4A5ED180"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16</w:t>
            </w:r>
          </w:p>
        </w:tc>
        <w:tc>
          <w:tcPr>
            <w:tcW w:w="7215" w:type="dxa"/>
            <w:tcBorders>
              <w:top w:val="single" w:sz="4" w:space="0" w:color="auto"/>
              <w:left w:val="single" w:sz="4" w:space="0" w:color="auto"/>
              <w:bottom w:val="single" w:sz="4" w:space="0" w:color="auto"/>
              <w:right w:val="single" w:sz="4" w:space="0" w:color="auto"/>
            </w:tcBorders>
            <w:hideMark/>
          </w:tcPr>
          <w:p w14:paraId="3297EBD3"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带小孩进入施工现场。</w:t>
            </w:r>
          </w:p>
        </w:tc>
        <w:tc>
          <w:tcPr>
            <w:tcW w:w="1370" w:type="dxa"/>
            <w:tcBorders>
              <w:top w:val="single" w:sz="4" w:space="0" w:color="auto"/>
              <w:left w:val="single" w:sz="4" w:space="0" w:color="auto"/>
              <w:bottom w:val="single" w:sz="4" w:space="0" w:color="auto"/>
              <w:right w:val="single" w:sz="4" w:space="0" w:color="auto"/>
            </w:tcBorders>
          </w:tcPr>
          <w:p w14:paraId="093ECCB5"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EE85A20"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32AA348D"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17</w:t>
            </w:r>
          </w:p>
        </w:tc>
        <w:tc>
          <w:tcPr>
            <w:tcW w:w="7215" w:type="dxa"/>
            <w:tcBorders>
              <w:top w:val="single" w:sz="4" w:space="0" w:color="auto"/>
              <w:left w:val="single" w:sz="4" w:space="0" w:color="auto"/>
              <w:bottom w:val="single" w:sz="4" w:space="0" w:color="auto"/>
              <w:right w:val="single" w:sz="4" w:space="0" w:color="auto"/>
            </w:tcBorders>
            <w:hideMark/>
          </w:tcPr>
          <w:p w14:paraId="46AEC3DD"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安排施工人员进行危险作业时，未对施工人员进行危险作业培训，未提出安全要求。</w:t>
            </w:r>
          </w:p>
        </w:tc>
        <w:tc>
          <w:tcPr>
            <w:tcW w:w="1370" w:type="dxa"/>
            <w:tcBorders>
              <w:top w:val="single" w:sz="4" w:space="0" w:color="auto"/>
              <w:left w:val="single" w:sz="4" w:space="0" w:color="auto"/>
              <w:bottom w:val="single" w:sz="4" w:space="0" w:color="auto"/>
              <w:right w:val="single" w:sz="4" w:space="0" w:color="auto"/>
            </w:tcBorders>
          </w:tcPr>
          <w:p w14:paraId="399CC96E"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50758BD"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42D65D4F"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18</w:t>
            </w:r>
          </w:p>
        </w:tc>
        <w:tc>
          <w:tcPr>
            <w:tcW w:w="7215" w:type="dxa"/>
            <w:tcBorders>
              <w:top w:val="single" w:sz="4" w:space="0" w:color="auto"/>
              <w:left w:val="single" w:sz="4" w:space="0" w:color="auto"/>
              <w:bottom w:val="single" w:sz="4" w:space="0" w:color="auto"/>
              <w:right w:val="single" w:sz="4" w:space="0" w:color="auto"/>
            </w:tcBorders>
            <w:hideMark/>
          </w:tcPr>
          <w:p w14:paraId="34C677D1"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动火作业现场，未清除可燃物。</w:t>
            </w:r>
          </w:p>
        </w:tc>
        <w:tc>
          <w:tcPr>
            <w:tcW w:w="1370" w:type="dxa"/>
            <w:tcBorders>
              <w:top w:val="single" w:sz="4" w:space="0" w:color="auto"/>
              <w:left w:val="single" w:sz="4" w:space="0" w:color="auto"/>
              <w:bottom w:val="single" w:sz="4" w:space="0" w:color="auto"/>
              <w:right w:val="single" w:sz="4" w:space="0" w:color="auto"/>
            </w:tcBorders>
          </w:tcPr>
          <w:p w14:paraId="3CEF57C8"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23C9C32C"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45E436A2"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19</w:t>
            </w:r>
          </w:p>
        </w:tc>
        <w:tc>
          <w:tcPr>
            <w:tcW w:w="7215" w:type="dxa"/>
            <w:tcBorders>
              <w:top w:val="single" w:sz="4" w:space="0" w:color="auto"/>
              <w:left w:val="single" w:sz="4" w:space="0" w:color="auto"/>
              <w:bottom w:val="single" w:sz="4" w:space="0" w:color="auto"/>
              <w:right w:val="single" w:sz="4" w:space="0" w:color="auto"/>
            </w:tcBorders>
            <w:hideMark/>
          </w:tcPr>
          <w:p w14:paraId="5F10B4E0"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在无防护栏的发酵罐、立仓顶部两罐体之间跨越。</w:t>
            </w:r>
          </w:p>
        </w:tc>
        <w:tc>
          <w:tcPr>
            <w:tcW w:w="1370" w:type="dxa"/>
            <w:tcBorders>
              <w:top w:val="single" w:sz="4" w:space="0" w:color="auto"/>
              <w:left w:val="single" w:sz="4" w:space="0" w:color="auto"/>
              <w:bottom w:val="single" w:sz="4" w:space="0" w:color="auto"/>
              <w:right w:val="single" w:sz="4" w:space="0" w:color="auto"/>
            </w:tcBorders>
          </w:tcPr>
          <w:p w14:paraId="1EF7CEEB"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31BC234C"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0E513280"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w:t>
            </w:r>
          </w:p>
        </w:tc>
        <w:tc>
          <w:tcPr>
            <w:tcW w:w="7215" w:type="dxa"/>
            <w:tcBorders>
              <w:top w:val="single" w:sz="4" w:space="0" w:color="auto"/>
              <w:left w:val="single" w:sz="4" w:space="0" w:color="auto"/>
              <w:bottom w:val="single" w:sz="4" w:space="0" w:color="auto"/>
              <w:right w:val="single" w:sz="4" w:space="0" w:color="auto"/>
            </w:tcBorders>
            <w:hideMark/>
          </w:tcPr>
          <w:p w14:paraId="5C0AFEDD"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立仓系统未清理粉尘，直接开展动火作业。</w:t>
            </w:r>
          </w:p>
        </w:tc>
        <w:tc>
          <w:tcPr>
            <w:tcW w:w="1370" w:type="dxa"/>
            <w:tcBorders>
              <w:top w:val="single" w:sz="4" w:space="0" w:color="auto"/>
              <w:left w:val="single" w:sz="4" w:space="0" w:color="auto"/>
              <w:bottom w:val="single" w:sz="4" w:space="0" w:color="auto"/>
              <w:right w:val="single" w:sz="4" w:space="0" w:color="auto"/>
            </w:tcBorders>
          </w:tcPr>
          <w:p w14:paraId="2CE03E20"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7054F8A1"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19A2F400"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21</w:t>
            </w:r>
          </w:p>
        </w:tc>
        <w:tc>
          <w:tcPr>
            <w:tcW w:w="7215" w:type="dxa"/>
            <w:tcBorders>
              <w:top w:val="single" w:sz="4" w:space="0" w:color="auto"/>
              <w:left w:val="single" w:sz="4" w:space="0" w:color="auto"/>
              <w:bottom w:val="single" w:sz="4" w:space="0" w:color="auto"/>
              <w:right w:val="single" w:sz="4" w:space="0" w:color="auto"/>
            </w:tcBorders>
            <w:hideMark/>
          </w:tcPr>
          <w:p w14:paraId="1B77723A"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氨系统未经允许直接开展动火作业。</w:t>
            </w:r>
          </w:p>
        </w:tc>
        <w:tc>
          <w:tcPr>
            <w:tcW w:w="1370" w:type="dxa"/>
            <w:tcBorders>
              <w:top w:val="single" w:sz="4" w:space="0" w:color="auto"/>
              <w:left w:val="single" w:sz="4" w:space="0" w:color="auto"/>
              <w:bottom w:val="single" w:sz="4" w:space="0" w:color="auto"/>
              <w:right w:val="single" w:sz="4" w:space="0" w:color="auto"/>
            </w:tcBorders>
          </w:tcPr>
          <w:p w14:paraId="5065E6D2"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0E261432"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06D31960"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22</w:t>
            </w:r>
          </w:p>
        </w:tc>
        <w:tc>
          <w:tcPr>
            <w:tcW w:w="7215" w:type="dxa"/>
            <w:tcBorders>
              <w:top w:val="single" w:sz="4" w:space="0" w:color="auto"/>
              <w:left w:val="single" w:sz="4" w:space="0" w:color="auto"/>
              <w:bottom w:val="single" w:sz="4" w:space="0" w:color="auto"/>
              <w:right w:val="single" w:sz="4" w:space="0" w:color="auto"/>
            </w:tcBorders>
            <w:hideMark/>
          </w:tcPr>
          <w:p w14:paraId="6B81261A"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吊装作业、高空作业、有限空间作业、临时用电等危险作业未办理安全票据进行作业。</w:t>
            </w:r>
          </w:p>
        </w:tc>
        <w:tc>
          <w:tcPr>
            <w:tcW w:w="1370" w:type="dxa"/>
            <w:tcBorders>
              <w:top w:val="single" w:sz="4" w:space="0" w:color="auto"/>
              <w:left w:val="single" w:sz="4" w:space="0" w:color="auto"/>
              <w:bottom w:val="single" w:sz="4" w:space="0" w:color="auto"/>
              <w:right w:val="single" w:sz="4" w:space="0" w:color="auto"/>
            </w:tcBorders>
          </w:tcPr>
          <w:p w14:paraId="549FB66B"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34BED939"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65E1762A"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23</w:t>
            </w:r>
          </w:p>
        </w:tc>
        <w:tc>
          <w:tcPr>
            <w:tcW w:w="7215" w:type="dxa"/>
            <w:tcBorders>
              <w:top w:val="single" w:sz="4" w:space="0" w:color="auto"/>
              <w:left w:val="single" w:sz="4" w:space="0" w:color="auto"/>
              <w:bottom w:val="single" w:sz="4" w:space="0" w:color="auto"/>
              <w:right w:val="single" w:sz="4" w:space="0" w:color="auto"/>
            </w:tcBorders>
            <w:hideMark/>
          </w:tcPr>
          <w:p w14:paraId="157F0559"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拆除设备产生的大量废油未收集，进入排水沟及土壤中。</w:t>
            </w:r>
          </w:p>
        </w:tc>
        <w:tc>
          <w:tcPr>
            <w:tcW w:w="1370" w:type="dxa"/>
            <w:tcBorders>
              <w:top w:val="single" w:sz="4" w:space="0" w:color="auto"/>
              <w:left w:val="single" w:sz="4" w:space="0" w:color="auto"/>
              <w:bottom w:val="single" w:sz="4" w:space="0" w:color="auto"/>
              <w:right w:val="single" w:sz="4" w:space="0" w:color="auto"/>
            </w:tcBorders>
          </w:tcPr>
          <w:p w14:paraId="44FCE3E0"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6C2A2A51"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18A0392D"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24</w:t>
            </w:r>
          </w:p>
        </w:tc>
        <w:tc>
          <w:tcPr>
            <w:tcW w:w="7215" w:type="dxa"/>
            <w:tcBorders>
              <w:top w:val="single" w:sz="4" w:space="0" w:color="auto"/>
              <w:left w:val="single" w:sz="4" w:space="0" w:color="auto"/>
              <w:bottom w:val="single" w:sz="4" w:space="0" w:color="auto"/>
              <w:right w:val="single" w:sz="4" w:space="0" w:color="auto"/>
            </w:tcBorders>
            <w:hideMark/>
          </w:tcPr>
          <w:p w14:paraId="55BE222D"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施工方专职安全管理人员未在施工现场进行施工安全管理的。</w:t>
            </w:r>
          </w:p>
        </w:tc>
        <w:tc>
          <w:tcPr>
            <w:tcW w:w="1370" w:type="dxa"/>
            <w:tcBorders>
              <w:top w:val="single" w:sz="4" w:space="0" w:color="auto"/>
              <w:left w:val="single" w:sz="4" w:space="0" w:color="auto"/>
              <w:bottom w:val="single" w:sz="4" w:space="0" w:color="auto"/>
              <w:right w:val="single" w:sz="4" w:space="0" w:color="auto"/>
            </w:tcBorders>
          </w:tcPr>
          <w:p w14:paraId="7A320657"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7D1B735D"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28A6693A"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25</w:t>
            </w:r>
          </w:p>
        </w:tc>
        <w:tc>
          <w:tcPr>
            <w:tcW w:w="7215" w:type="dxa"/>
            <w:tcBorders>
              <w:top w:val="single" w:sz="4" w:space="0" w:color="auto"/>
              <w:left w:val="single" w:sz="4" w:space="0" w:color="auto"/>
              <w:bottom w:val="single" w:sz="4" w:space="0" w:color="auto"/>
              <w:right w:val="single" w:sz="4" w:space="0" w:color="auto"/>
            </w:tcBorders>
            <w:hideMark/>
          </w:tcPr>
          <w:p w14:paraId="131F9D08"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施工人员在禁止吸烟区域吸烟。</w:t>
            </w:r>
          </w:p>
        </w:tc>
        <w:tc>
          <w:tcPr>
            <w:tcW w:w="1370" w:type="dxa"/>
            <w:tcBorders>
              <w:top w:val="single" w:sz="4" w:space="0" w:color="auto"/>
              <w:left w:val="single" w:sz="4" w:space="0" w:color="auto"/>
              <w:bottom w:val="single" w:sz="4" w:space="0" w:color="auto"/>
              <w:right w:val="single" w:sz="4" w:space="0" w:color="auto"/>
            </w:tcBorders>
          </w:tcPr>
          <w:p w14:paraId="3ED7EFE8"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30785F14" w14:textId="77777777" w:rsidTr="00A6517B">
        <w:tc>
          <w:tcPr>
            <w:tcW w:w="765" w:type="dxa"/>
            <w:tcBorders>
              <w:top w:val="single" w:sz="4" w:space="0" w:color="auto"/>
              <w:left w:val="single" w:sz="4" w:space="0" w:color="auto"/>
              <w:bottom w:val="single" w:sz="4" w:space="0" w:color="auto"/>
              <w:right w:val="single" w:sz="4" w:space="0" w:color="auto"/>
            </w:tcBorders>
            <w:vAlign w:val="center"/>
            <w:hideMark/>
          </w:tcPr>
          <w:p w14:paraId="2125C00E"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26</w:t>
            </w:r>
          </w:p>
        </w:tc>
        <w:tc>
          <w:tcPr>
            <w:tcW w:w="7215" w:type="dxa"/>
            <w:tcBorders>
              <w:top w:val="single" w:sz="4" w:space="0" w:color="auto"/>
              <w:left w:val="single" w:sz="4" w:space="0" w:color="auto"/>
              <w:bottom w:val="single" w:sz="4" w:space="0" w:color="auto"/>
              <w:right w:val="single" w:sz="4" w:space="0" w:color="auto"/>
            </w:tcBorders>
            <w:hideMark/>
          </w:tcPr>
          <w:p w14:paraId="4045A9EF"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其它经认定为施工严重违章的行为。</w:t>
            </w:r>
          </w:p>
        </w:tc>
        <w:tc>
          <w:tcPr>
            <w:tcW w:w="1370" w:type="dxa"/>
            <w:tcBorders>
              <w:top w:val="single" w:sz="4" w:space="0" w:color="auto"/>
              <w:left w:val="single" w:sz="4" w:space="0" w:color="auto"/>
              <w:bottom w:val="single" w:sz="4" w:space="0" w:color="auto"/>
              <w:right w:val="single" w:sz="4" w:space="0" w:color="auto"/>
            </w:tcBorders>
          </w:tcPr>
          <w:p w14:paraId="4B950F4A" w14:textId="77777777" w:rsidR="00A6517B" w:rsidRDefault="00A6517B">
            <w:pPr>
              <w:spacing w:line="440" w:lineRule="exact"/>
              <w:ind w:firstLine="480"/>
              <w:rPr>
                <w:rFonts w:asciiTheme="minorEastAsia" w:eastAsiaTheme="minorEastAsia" w:hAnsiTheme="minorEastAsia" w:cs="宋体"/>
                <w:color w:val="000000"/>
                <w:sz w:val="24"/>
                <w:szCs w:val="24"/>
              </w:rPr>
            </w:pPr>
          </w:p>
        </w:tc>
      </w:tr>
    </w:tbl>
    <w:p w14:paraId="14E449E6" w14:textId="77777777" w:rsidR="00A6517B" w:rsidRDefault="00A6517B" w:rsidP="00A6517B">
      <w:pPr>
        <w:spacing w:line="440" w:lineRule="exact"/>
        <w:rPr>
          <w:rFonts w:asciiTheme="minorEastAsia" w:eastAsiaTheme="minorEastAsia" w:hAnsiTheme="minorEastAsia" w:cs="宋体"/>
          <w:color w:val="000000"/>
          <w:sz w:val="24"/>
          <w:szCs w:val="24"/>
        </w:rPr>
      </w:pPr>
    </w:p>
    <w:p w14:paraId="14F3C8E9" w14:textId="77777777" w:rsidR="00A6517B" w:rsidRPr="0021536D" w:rsidRDefault="00A6517B" w:rsidP="0021536D">
      <w:pPr>
        <w:widowControl/>
        <w:spacing w:line="440" w:lineRule="exact"/>
        <w:jc w:val="both"/>
        <w:rPr>
          <w:rFonts w:asciiTheme="minorEastAsia" w:eastAsiaTheme="minorEastAsia" w:hAnsiTheme="minorEastAsia" w:cs="宋体"/>
          <w:color w:val="000000"/>
          <w:sz w:val="24"/>
          <w:szCs w:val="24"/>
        </w:rPr>
      </w:pPr>
      <w:r w:rsidRPr="0021536D">
        <w:rPr>
          <w:rFonts w:asciiTheme="minorEastAsia" w:eastAsiaTheme="minorEastAsia" w:hAnsiTheme="minorEastAsia" w:cs="宋体" w:hint="eastAsia"/>
          <w:color w:val="000000"/>
          <w:sz w:val="24"/>
          <w:szCs w:val="24"/>
        </w:rPr>
        <w:t>较重违章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127"/>
        <w:gridCol w:w="1363"/>
      </w:tblGrid>
      <w:tr w:rsidR="00A6517B" w14:paraId="24B18BBD" w14:textId="77777777" w:rsidTr="00A6517B">
        <w:tc>
          <w:tcPr>
            <w:tcW w:w="817" w:type="dxa"/>
            <w:tcBorders>
              <w:top w:val="single" w:sz="4" w:space="0" w:color="auto"/>
              <w:left w:val="single" w:sz="4" w:space="0" w:color="auto"/>
              <w:bottom w:val="single" w:sz="4" w:space="0" w:color="auto"/>
              <w:right w:val="single" w:sz="4" w:space="0" w:color="auto"/>
            </w:tcBorders>
            <w:hideMark/>
          </w:tcPr>
          <w:p w14:paraId="676F49A4"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序号</w:t>
            </w:r>
          </w:p>
        </w:tc>
        <w:tc>
          <w:tcPr>
            <w:tcW w:w="7513" w:type="dxa"/>
            <w:tcBorders>
              <w:top w:val="single" w:sz="4" w:space="0" w:color="auto"/>
              <w:left w:val="single" w:sz="4" w:space="0" w:color="auto"/>
              <w:bottom w:val="single" w:sz="4" w:space="0" w:color="auto"/>
              <w:right w:val="single" w:sz="4" w:space="0" w:color="auto"/>
            </w:tcBorders>
            <w:hideMark/>
          </w:tcPr>
          <w:p w14:paraId="3368FEDB"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较重违章</w:t>
            </w:r>
          </w:p>
        </w:tc>
        <w:tc>
          <w:tcPr>
            <w:tcW w:w="1417" w:type="dxa"/>
            <w:tcBorders>
              <w:top w:val="single" w:sz="4" w:space="0" w:color="auto"/>
              <w:left w:val="single" w:sz="4" w:space="0" w:color="auto"/>
              <w:bottom w:val="single" w:sz="4" w:space="0" w:color="auto"/>
              <w:right w:val="single" w:sz="4" w:space="0" w:color="auto"/>
            </w:tcBorders>
            <w:hideMark/>
          </w:tcPr>
          <w:p w14:paraId="5E05EF13"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备注</w:t>
            </w:r>
          </w:p>
        </w:tc>
      </w:tr>
      <w:tr w:rsidR="00A6517B" w14:paraId="7B153E55"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4A4A9159"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14:paraId="29B6EC4F"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需佩戴防护用品作业时，未佩戴防护用品。</w:t>
            </w:r>
          </w:p>
        </w:tc>
        <w:tc>
          <w:tcPr>
            <w:tcW w:w="1417" w:type="dxa"/>
            <w:tcBorders>
              <w:top w:val="single" w:sz="4" w:space="0" w:color="auto"/>
              <w:left w:val="single" w:sz="4" w:space="0" w:color="auto"/>
              <w:bottom w:val="single" w:sz="4" w:space="0" w:color="auto"/>
              <w:right w:val="single" w:sz="4" w:space="0" w:color="auto"/>
            </w:tcBorders>
          </w:tcPr>
          <w:p w14:paraId="69945888"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52DB465"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7905366A"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14:paraId="5805844E"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使用氧焊时，气瓶无防倾倒措施。</w:t>
            </w:r>
          </w:p>
        </w:tc>
        <w:tc>
          <w:tcPr>
            <w:tcW w:w="1417" w:type="dxa"/>
            <w:tcBorders>
              <w:top w:val="single" w:sz="4" w:space="0" w:color="auto"/>
              <w:left w:val="single" w:sz="4" w:space="0" w:color="auto"/>
              <w:bottom w:val="single" w:sz="4" w:space="0" w:color="auto"/>
              <w:right w:val="single" w:sz="4" w:space="0" w:color="auto"/>
            </w:tcBorders>
          </w:tcPr>
          <w:p w14:paraId="66B191A7"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7FC8C469"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056E62C8"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14:paraId="76D04F32"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使用氧焊时，在阳光曝晒下无防晒保护装置。</w:t>
            </w:r>
          </w:p>
        </w:tc>
        <w:tc>
          <w:tcPr>
            <w:tcW w:w="1417" w:type="dxa"/>
            <w:tcBorders>
              <w:top w:val="single" w:sz="4" w:space="0" w:color="auto"/>
              <w:left w:val="single" w:sz="4" w:space="0" w:color="auto"/>
              <w:bottom w:val="single" w:sz="4" w:space="0" w:color="auto"/>
              <w:right w:val="single" w:sz="4" w:space="0" w:color="auto"/>
            </w:tcBorders>
          </w:tcPr>
          <w:p w14:paraId="307B2860"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16CBFF69"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5423F2AB"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14:paraId="02217426"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搬运气瓶时，将气瓶放在地面滚动或拖拽。</w:t>
            </w:r>
          </w:p>
        </w:tc>
        <w:tc>
          <w:tcPr>
            <w:tcW w:w="1417" w:type="dxa"/>
            <w:tcBorders>
              <w:top w:val="single" w:sz="4" w:space="0" w:color="auto"/>
              <w:left w:val="single" w:sz="4" w:space="0" w:color="auto"/>
              <w:bottom w:val="single" w:sz="4" w:space="0" w:color="auto"/>
              <w:right w:val="single" w:sz="4" w:space="0" w:color="auto"/>
            </w:tcBorders>
          </w:tcPr>
          <w:p w14:paraId="58718A1A"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721FAF5"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2B122235"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14:paraId="71B71488"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气瓶用作切割时，氧气、乙炔气瓶未固定放置且距离小于5米，气瓶离明火小于10米的情形。</w:t>
            </w:r>
          </w:p>
        </w:tc>
        <w:tc>
          <w:tcPr>
            <w:tcW w:w="1417" w:type="dxa"/>
            <w:tcBorders>
              <w:top w:val="single" w:sz="4" w:space="0" w:color="auto"/>
              <w:left w:val="single" w:sz="4" w:space="0" w:color="auto"/>
              <w:bottom w:val="single" w:sz="4" w:space="0" w:color="auto"/>
              <w:right w:val="single" w:sz="4" w:space="0" w:color="auto"/>
            </w:tcBorders>
          </w:tcPr>
          <w:p w14:paraId="179B97F9"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00AFCB2"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7DA55820" w14:textId="77777777" w:rsidR="00A6517B" w:rsidRDefault="00A6517B">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p>
        </w:tc>
        <w:tc>
          <w:tcPr>
            <w:tcW w:w="7513" w:type="dxa"/>
            <w:tcBorders>
              <w:top w:val="single" w:sz="4" w:space="0" w:color="auto"/>
              <w:left w:val="single" w:sz="4" w:space="0" w:color="auto"/>
              <w:bottom w:val="single" w:sz="4" w:space="0" w:color="auto"/>
              <w:right w:val="single" w:sz="4" w:space="0" w:color="auto"/>
            </w:tcBorders>
            <w:hideMark/>
          </w:tcPr>
          <w:p w14:paraId="4B32BCA2"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乙炔瓶未装防回火装置。</w:t>
            </w:r>
          </w:p>
        </w:tc>
        <w:tc>
          <w:tcPr>
            <w:tcW w:w="1417" w:type="dxa"/>
            <w:tcBorders>
              <w:top w:val="single" w:sz="4" w:space="0" w:color="auto"/>
              <w:left w:val="single" w:sz="4" w:space="0" w:color="auto"/>
              <w:bottom w:val="single" w:sz="4" w:space="0" w:color="auto"/>
              <w:right w:val="single" w:sz="4" w:space="0" w:color="auto"/>
            </w:tcBorders>
          </w:tcPr>
          <w:p w14:paraId="747B7A2D"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173F47E6"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008D0552" w14:textId="77777777" w:rsidR="00A6517B" w:rsidRDefault="00A6517B">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w:t>
            </w:r>
          </w:p>
        </w:tc>
        <w:tc>
          <w:tcPr>
            <w:tcW w:w="7513" w:type="dxa"/>
            <w:tcBorders>
              <w:top w:val="single" w:sz="4" w:space="0" w:color="auto"/>
              <w:left w:val="single" w:sz="4" w:space="0" w:color="auto"/>
              <w:bottom w:val="single" w:sz="4" w:space="0" w:color="auto"/>
              <w:right w:val="single" w:sz="4" w:space="0" w:color="auto"/>
            </w:tcBorders>
            <w:hideMark/>
          </w:tcPr>
          <w:p w14:paraId="3D11C74C"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使用氧焊时气瓶倒放。</w:t>
            </w:r>
          </w:p>
        </w:tc>
        <w:tc>
          <w:tcPr>
            <w:tcW w:w="1417" w:type="dxa"/>
            <w:tcBorders>
              <w:top w:val="single" w:sz="4" w:space="0" w:color="auto"/>
              <w:left w:val="single" w:sz="4" w:space="0" w:color="auto"/>
              <w:bottom w:val="single" w:sz="4" w:space="0" w:color="auto"/>
              <w:right w:val="single" w:sz="4" w:space="0" w:color="auto"/>
            </w:tcBorders>
          </w:tcPr>
          <w:p w14:paraId="6E178467"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365EA642"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71B60C5B" w14:textId="77777777" w:rsidR="00A6517B" w:rsidRDefault="00A6517B">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p>
        </w:tc>
        <w:tc>
          <w:tcPr>
            <w:tcW w:w="7513" w:type="dxa"/>
            <w:tcBorders>
              <w:top w:val="single" w:sz="4" w:space="0" w:color="auto"/>
              <w:left w:val="single" w:sz="4" w:space="0" w:color="auto"/>
              <w:bottom w:val="single" w:sz="4" w:space="0" w:color="auto"/>
              <w:right w:val="single" w:sz="4" w:space="0" w:color="auto"/>
            </w:tcBorders>
            <w:hideMark/>
          </w:tcPr>
          <w:p w14:paraId="7004FC09"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高处焊接作业工作开始前未清除下方的易燃物，或未采取可靠的隔离、防护措施，未设专人监护。</w:t>
            </w:r>
          </w:p>
        </w:tc>
        <w:tc>
          <w:tcPr>
            <w:tcW w:w="1417" w:type="dxa"/>
            <w:tcBorders>
              <w:top w:val="single" w:sz="4" w:space="0" w:color="auto"/>
              <w:left w:val="single" w:sz="4" w:space="0" w:color="auto"/>
              <w:bottom w:val="single" w:sz="4" w:space="0" w:color="auto"/>
              <w:right w:val="single" w:sz="4" w:space="0" w:color="auto"/>
            </w:tcBorders>
          </w:tcPr>
          <w:p w14:paraId="0A45E494"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07A9F685"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681CF70F" w14:textId="77777777" w:rsidR="00A6517B" w:rsidRDefault="00A6517B">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w:t>
            </w:r>
          </w:p>
        </w:tc>
        <w:tc>
          <w:tcPr>
            <w:tcW w:w="7513" w:type="dxa"/>
            <w:tcBorders>
              <w:top w:val="single" w:sz="4" w:space="0" w:color="auto"/>
              <w:left w:val="single" w:sz="4" w:space="0" w:color="auto"/>
              <w:bottom w:val="single" w:sz="4" w:space="0" w:color="auto"/>
              <w:right w:val="single" w:sz="4" w:space="0" w:color="auto"/>
            </w:tcBorders>
            <w:hideMark/>
          </w:tcPr>
          <w:p w14:paraId="3A3EE66C"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电焊作业时，使用存在安全隐患（电线绝缘破损、电源防护罩脱落等）的电焊机。</w:t>
            </w:r>
          </w:p>
        </w:tc>
        <w:tc>
          <w:tcPr>
            <w:tcW w:w="1417" w:type="dxa"/>
            <w:tcBorders>
              <w:top w:val="single" w:sz="4" w:space="0" w:color="auto"/>
              <w:left w:val="single" w:sz="4" w:space="0" w:color="auto"/>
              <w:bottom w:val="single" w:sz="4" w:space="0" w:color="auto"/>
              <w:right w:val="single" w:sz="4" w:space="0" w:color="auto"/>
            </w:tcBorders>
          </w:tcPr>
          <w:p w14:paraId="1A1A8D43"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048188DB"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1E63021E"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10</w:t>
            </w:r>
          </w:p>
        </w:tc>
        <w:tc>
          <w:tcPr>
            <w:tcW w:w="7513" w:type="dxa"/>
            <w:tcBorders>
              <w:top w:val="single" w:sz="4" w:space="0" w:color="auto"/>
              <w:left w:val="single" w:sz="4" w:space="0" w:color="auto"/>
              <w:bottom w:val="single" w:sz="4" w:space="0" w:color="auto"/>
              <w:right w:val="single" w:sz="4" w:space="0" w:color="auto"/>
            </w:tcBorders>
            <w:hideMark/>
          </w:tcPr>
          <w:p w14:paraId="5754FC68"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电焊作业时，人离开时，焊条未取下。</w:t>
            </w:r>
          </w:p>
        </w:tc>
        <w:tc>
          <w:tcPr>
            <w:tcW w:w="1417" w:type="dxa"/>
            <w:tcBorders>
              <w:top w:val="single" w:sz="4" w:space="0" w:color="auto"/>
              <w:left w:val="single" w:sz="4" w:space="0" w:color="auto"/>
              <w:bottom w:val="single" w:sz="4" w:space="0" w:color="auto"/>
              <w:right w:val="single" w:sz="4" w:space="0" w:color="auto"/>
            </w:tcBorders>
          </w:tcPr>
          <w:p w14:paraId="726414DE"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67B6CE9E"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786BE4F0"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14:paraId="5E3AD1E8"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电焊作业时，未穿绝缘鞋。</w:t>
            </w:r>
          </w:p>
        </w:tc>
        <w:tc>
          <w:tcPr>
            <w:tcW w:w="1417" w:type="dxa"/>
            <w:tcBorders>
              <w:top w:val="single" w:sz="4" w:space="0" w:color="auto"/>
              <w:left w:val="single" w:sz="4" w:space="0" w:color="auto"/>
              <w:bottom w:val="single" w:sz="4" w:space="0" w:color="auto"/>
              <w:right w:val="single" w:sz="4" w:space="0" w:color="auto"/>
            </w:tcBorders>
          </w:tcPr>
          <w:p w14:paraId="1193A1E7"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649FF856"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6B2169F9"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14:paraId="7BEB68D8"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使用存在隐患（如绝缘破损、防护损坏的）的电动工具。</w:t>
            </w:r>
          </w:p>
        </w:tc>
        <w:tc>
          <w:tcPr>
            <w:tcW w:w="1417" w:type="dxa"/>
            <w:tcBorders>
              <w:top w:val="single" w:sz="4" w:space="0" w:color="auto"/>
              <w:left w:val="single" w:sz="4" w:space="0" w:color="auto"/>
              <w:bottom w:val="single" w:sz="4" w:space="0" w:color="auto"/>
              <w:right w:val="single" w:sz="4" w:space="0" w:color="auto"/>
            </w:tcBorders>
          </w:tcPr>
          <w:p w14:paraId="11221C2F"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31FC52B5"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6806DD19"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w:t>
            </w:r>
          </w:p>
        </w:tc>
        <w:tc>
          <w:tcPr>
            <w:tcW w:w="7513" w:type="dxa"/>
            <w:tcBorders>
              <w:top w:val="single" w:sz="4" w:space="0" w:color="auto"/>
              <w:left w:val="single" w:sz="4" w:space="0" w:color="auto"/>
              <w:bottom w:val="single" w:sz="4" w:space="0" w:color="auto"/>
              <w:right w:val="single" w:sz="4" w:space="0" w:color="auto"/>
            </w:tcBorders>
            <w:hideMark/>
          </w:tcPr>
          <w:p w14:paraId="6A5CEA76"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临时接线线路未架空或加套管保护。</w:t>
            </w:r>
          </w:p>
        </w:tc>
        <w:tc>
          <w:tcPr>
            <w:tcW w:w="1417" w:type="dxa"/>
            <w:tcBorders>
              <w:top w:val="single" w:sz="4" w:space="0" w:color="auto"/>
              <w:left w:val="single" w:sz="4" w:space="0" w:color="auto"/>
              <w:bottom w:val="single" w:sz="4" w:space="0" w:color="auto"/>
              <w:right w:val="single" w:sz="4" w:space="0" w:color="auto"/>
            </w:tcBorders>
          </w:tcPr>
          <w:p w14:paraId="099B9DAB"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54E69E7"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37FDBC53"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14</w:t>
            </w:r>
          </w:p>
        </w:tc>
        <w:tc>
          <w:tcPr>
            <w:tcW w:w="7513" w:type="dxa"/>
            <w:tcBorders>
              <w:top w:val="single" w:sz="4" w:space="0" w:color="auto"/>
              <w:left w:val="single" w:sz="4" w:space="0" w:color="auto"/>
              <w:bottom w:val="single" w:sz="4" w:space="0" w:color="auto"/>
              <w:right w:val="single" w:sz="4" w:space="0" w:color="auto"/>
            </w:tcBorders>
            <w:hideMark/>
          </w:tcPr>
          <w:p w14:paraId="1C2E9C70"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配电箱箱门未关、无防漏电保护、未接地及防雨措施。</w:t>
            </w:r>
          </w:p>
        </w:tc>
        <w:tc>
          <w:tcPr>
            <w:tcW w:w="1417" w:type="dxa"/>
            <w:tcBorders>
              <w:top w:val="single" w:sz="4" w:space="0" w:color="auto"/>
              <w:left w:val="single" w:sz="4" w:space="0" w:color="auto"/>
              <w:bottom w:val="single" w:sz="4" w:space="0" w:color="auto"/>
              <w:right w:val="single" w:sz="4" w:space="0" w:color="auto"/>
            </w:tcBorders>
          </w:tcPr>
          <w:p w14:paraId="433437D3"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742F7B34"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6C418AFF"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15</w:t>
            </w:r>
          </w:p>
        </w:tc>
        <w:tc>
          <w:tcPr>
            <w:tcW w:w="7513" w:type="dxa"/>
            <w:tcBorders>
              <w:top w:val="single" w:sz="4" w:space="0" w:color="auto"/>
              <w:left w:val="single" w:sz="4" w:space="0" w:color="auto"/>
              <w:bottom w:val="single" w:sz="4" w:space="0" w:color="auto"/>
              <w:right w:val="single" w:sz="4" w:space="0" w:color="auto"/>
            </w:tcBorders>
            <w:hideMark/>
          </w:tcPr>
          <w:p w14:paraId="297E4ECD"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未采用插头，直接将电源线插在插座里。</w:t>
            </w:r>
          </w:p>
        </w:tc>
        <w:tc>
          <w:tcPr>
            <w:tcW w:w="1417" w:type="dxa"/>
            <w:tcBorders>
              <w:top w:val="single" w:sz="4" w:space="0" w:color="auto"/>
              <w:left w:val="single" w:sz="4" w:space="0" w:color="auto"/>
              <w:bottom w:val="single" w:sz="4" w:space="0" w:color="auto"/>
              <w:right w:val="single" w:sz="4" w:space="0" w:color="auto"/>
            </w:tcBorders>
          </w:tcPr>
          <w:p w14:paraId="6DA1D32E"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26DB7D58"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5C965E85"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16</w:t>
            </w:r>
          </w:p>
        </w:tc>
        <w:tc>
          <w:tcPr>
            <w:tcW w:w="7513" w:type="dxa"/>
            <w:tcBorders>
              <w:top w:val="single" w:sz="4" w:space="0" w:color="auto"/>
              <w:left w:val="single" w:sz="4" w:space="0" w:color="auto"/>
              <w:bottom w:val="single" w:sz="4" w:space="0" w:color="auto"/>
              <w:right w:val="single" w:sz="4" w:space="0" w:color="auto"/>
            </w:tcBorders>
            <w:hideMark/>
          </w:tcPr>
          <w:p w14:paraId="0FB4EC10"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使用切割机未佩戴防护眼镜。</w:t>
            </w:r>
          </w:p>
        </w:tc>
        <w:tc>
          <w:tcPr>
            <w:tcW w:w="1417" w:type="dxa"/>
            <w:tcBorders>
              <w:top w:val="single" w:sz="4" w:space="0" w:color="auto"/>
              <w:left w:val="single" w:sz="4" w:space="0" w:color="auto"/>
              <w:bottom w:val="single" w:sz="4" w:space="0" w:color="auto"/>
              <w:right w:val="single" w:sz="4" w:space="0" w:color="auto"/>
            </w:tcBorders>
          </w:tcPr>
          <w:p w14:paraId="2AD0C9D3"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5A81C5D3"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4D645CB4"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17</w:t>
            </w:r>
          </w:p>
        </w:tc>
        <w:tc>
          <w:tcPr>
            <w:tcW w:w="7513" w:type="dxa"/>
            <w:tcBorders>
              <w:top w:val="single" w:sz="4" w:space="0" w:color="auto"/>
              <w:left w:val="single" w:sz="4" w:space="0" w:color="auto"/>
              <w:bottom w:val="single" w:sz="4" w:space="0" w:color="auto"/>
              <w:right w:val="single" w:sz="4" w:space="0" w:color="auto"/>
            </w:tcBorders>
            <w:hideMark/>
          </w:tcPr>
          <w:p w14:paraId="1E454706"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施工设备运转部分无防护罩。</w:t>
            </w:r>
          </w:p>
        </w:tc>
        <w:tc>
          <w:tcPr>
            <w:tcW w:w="1417" w:type="dxa"/>
            <w:tcBorders>
              <w:top w:val="single" w:sz="4" w:space="0" w:color="auto"/>
              <w:left w:val="single" w:sz="4" w:space="0" w:color="auto"/>
              <w:bottom w:val="single" w:sz="4" w:space="0" w:color="auto"/>
              <w:right w:val="single" w:sz="4" w:space="0" w:color="auto"/>
            </w:tcBorders>
          </w:tcPr>
          <w:p w14:paraId="62C27EA7"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20B3539"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3F8F24D7"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18</w:t>
            </w:r>
          </w:p>
        </w:tc>
        <w:tc>
          <w:tcPr>
            <w:tcW w:w="7513" w:type="dxa"/>
            <w:tcBorders>
              <w:top w:val="single" w:sz="4" w:space="0" w:color="auto"/>
              <w:left w:val="single" w:sz="4" w:space="0" w:color="auto"/>
              <w:bottom w:val="single" w:sz="4" w:space="0" w:color="auto"/>
              <w:right w:val="single" w:sz="4" w:space="0" w:color="auto"/>
            </w:tcBorders>
            <w:hideMark/>
          </w:tcPr>
          <w:p w14:paraId="7185293D"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施工电、气焊作业现场未设置灭火器。</w:t>
            </w:r>
          </w:p>
        </w:tc>
        <w:tc>
          <w:tcPr>
            <w:tcW w:w="1417" w:type="dxa"/>
            <w:tcBorders>
              <w:top w:val="single" w:sz="4" w:space="0" w:color="auto"/>
              <w:left w:val="single" w:sz="4" w:space="0" w:color="auto"/>
              <w:bottom w:val="single" w:sz="4" w:space="0" w:color="auto"/>
              <w:right w:val="single" w:sz="4" w:space="0" w:color="auto"/>
            </w:tcBorders>
          </w:tcPr>
          <w:p w14:paraId="1C8C00E6"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3435126A"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430591FD"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19</w:t>
            </w:r>
          </w:p>
        </w:tc>
        <w:tc>
          <w:tcPr>
            <w:tcW w:w="7513" w:type="dxa"/>
            <w:tcBorders>
              <w:top w:val="single" w:sz="4" w:space="0" w:color="auto"/>
              <w:left w:val="single" w:sz="4" w:space="0" w:color="auto"/>
              <w:bottom w:val="single" w:sz="4" w:space="0" w:color="auto"/>
              <w:right w:val="single" w:sz="4" w:space="0" w:color="auto"/>
            </w:tcBorders>
            <w:hideMark/>
          </w:tcPr>
          <w:p w14:paraId="47BE7F49"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氧气瓶、乙炔瓶混放同一库房。</w:t>
            </w:r>
          </w:p>
        </w:tc>
        <w:tc>
          <w:tcPr>
            <w:tcW w:w="1417" w:type="dxa"/>
            <w:tcBorders>
              <w:top w:val="single" w:sz="4" w:space="0" w:color="auto"/>
              <w:left w:val="single" w:sz="4" w:space="0" w:color="auto"/>
              <w:bottom w:val="single" w:sz="4" w:space="0" w:color="auto"/>
              <w:right w:val="single" w:sz="4" w:space="0" w:color="auto"/>
            </w:tcBorders>
          </w:tcPr>
          <w:p w14:paraId="7225EE54"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45D3B8E8"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731036C2"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w:t>
            </w:r>
          </w:p>
        </w:tc>
        <w:tc>
          <w:tcPr>
            <w:tcW w:w="7513" w:type="dxa"/>
            <w:tcBorders>
              <w:top w:val="single" w:sz="4" w:space="0" w:color="auto"/>
              <w:left w:val="single" w:sz="4" w:space="0" w:color="auto"/>
              <w:bottom w:val="single" w:sz="4" w:space="0" w:color="auto"/>
              <w:right w:val="single" w:sz="4" w:space="0" w:color="auto"/>
            </w:tcBorders>
            <w:hideMark/>
          </w:tcPr>
          <w:p w14:paraId="5011B0E7"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w:t>
            </w:r>
            <w:r>
              <w:rPr>
                <w:rFonts w:asciiTheme="minorEastAsia" w:eastAsiaTheme="minorEastAsia" w:hAnsiTheme="minorEastAsia" w:hint="eastAsia"/>
                <w:sz w:val="24"/>
                <w:szCs w:val="24"/>
              </w:rPr>
              <w:t>现场</w:t>
            </w:r>
            <w:r>
              <w:rPr>
                <w:rFonts w:asciiTheme="minorEastAsia" w:eastAsiaTheme="minorEastAsia" w:hAnsiTheme="minorEastAsia" w:cs="宋体" w:hint="eastAsia"/>
                <w:color w:val="000000"/>
                <w:sz w:val="24"/>
                <w:szCs w:val="24"/>
              </w:rPr>
              <w:t>使用电炉或生火取暖。</w:t>
            </w:r>
          </w:p>
        </w:tc>
        <w:tc>
          <w:tcPr>
            <w:tcW w:w="1417" w:type="dxa"/>
            <w:tcBorders>
              <w:top w:val="single" w:sz="4" w:space="0" w:color="auto"/>
              <w:left w:val="single" w:sz="4" w:space="0" w:color="auto"/>
              <w:bottom w:val="single" w:sz="4" w:space="0" w:color="auto"/>
              <w:right w:val="single" w:sz="4" w:space="0" w:color="auto"/>
            </w:tcBorders>
          </w:tcPr>
          <w:p w14:paraId="51BC74A5"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518B6F97"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66696363"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21</w:t>
            </w:r>
          </w:p>
        </w:tc>
        <w:tc>
          <w:tcPr>
            <w:tcW w:w="7513" w:type="dxa"/>
            <w:tcBorders>
              <w:top w:val="single" w:sz="4" w:space="0" w:color="auto"/>
              <w:left w:val="single" w:sz="4" w:space="0" w:color="auto"/>
              <w:bottom w:val="single" w:sz="4" w:space="0" w:color="auto"/>
              <w:right w:val="single" w:sz="4" w:space="0" w:color="auto"/>
            </w:tcBorders>
            <w:hideMark/>
          </w:tcPr>
          <w:p w14:paraId="7416B543"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在施工现场焚烧废料/废物或垃圾、填埋垃圾。</w:t>
            </w:r>
          </w:p>
        </w:tc>
        <w:tc>
          <w:tcPr>
            <w:tcW w:w="1417" w:type="dxa"/>
            <w:tcBorders>
              <w:top w:val="single" w:sz="4" w:space="0" w:color="auto"/>
              <w:left w:val="single" w:sz="4" w:space="0" w:color="auto"/>
              <w:bottom w:val="single" w:sz="4" w:space="0" w:color="auto"/>
              <w:right w:val="single" w:sz="4" w:space="0" w:color="auto"/>
            </w:tcBorders>
          </w:tcPr>
          <w:p w14:paraId="2634C58D"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0BDF476B"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6D44C4A0"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22</w:t>
            </w:r>
          </w:p>
        </w:tc>
        <w:tc>
          <w:tcPr>
            <w:tcW w:w="7513" w:type="dxa"/>
            <w:tcBorders>
              <w:top w:val="single" w:sz="4" w:space="0" w:color="auto"/>
              <w:left w:val="single" w:sz="4" w:space="0" w:color="auto"/>
              <w:bottom w:val="single" w:sz="4" w:space="0" w:color="auto"/>
              <w:right w:val="single" w:sz="4" w:space="0" w:color="auto"/>
            </w:tcBorders>
            <w:hideMark/>
          </w:tcPr>
          <w:p w14:paraId="023826FD"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其它经认定为施工较重违章的行为。</w:t>
            </w:r>
          </w:p>
        </w:tc>
        <w:tc>
          <w:tcPr>
            <w:tcW w:w="1417" w:type="dxa"/>
            <w:tcBorders>
              <w:top w:val="single" w:sz="4" w:space="0" w:color="auto"/>
              <w:left w:val="single" w:sz="4" w:space="0" w:color="auto"/>
              <w:bottom w:val="single" w:sz="4" w:space="0" w:color="auto"/>
              <w:right w:val="single" w:sz="4" w:space="0" w:color="auto"/>
            </w:tcBorders>
          </w:tcPr>
          <w:p w14:paraId="3F3C6AF0" w14:textId="77777777" w:rsidR="00A6517B" w:rsidRDefault="00A6517B">
            <w:pPr>
              <w:spacing w:line="440" w:lineRule="exact"/>
              <w:ind w:firstLine="480"/>
              <w:rPr>
                <w:rFonts w:asciiTheme="minorEastAsia" w:eastAsiaTheme="minorEastAsia" w:hAnsiTheme="minorEastAsia" w:cs="宋体"/>
                <w:color w:val="000000"/>
                <w:sz w:val="24"/>
                <w:szCs w:val="24"/>
              </w:rPr>
            </w:pPr>
          </w:p>
        </w:tc>
      </w:tr>
    </w:tbl>
    <w:p w14:paraId="0FC39044" w14:textId="77777777" w:rsidR="00A6517B" w:rsidRDefault="00A6517B" w:rsidP="00A6517B">
      <w:pPr>
        <w:spacing w:line="440" w:lineRule="exact"/>
        <w:rPr>
          <w:rFonts w:asciiTheme="minorEastAsia" w:eastAsiaTheme="minorEastAsia" w:hAnsiTheme="minorEastAsia" w:cs="宋体"/>
          <w:color w:val="000000"/>
          <w:sz w:val="24"/>
          <w:szCs w:val="24"/>
        </w:rPr>
      </w:pPr>
    </w:p>
    <w:p w14:paraId="5C82439D" w14:textId="77777777" w:rsidR="00A6517B" w:rsidRPr="0021536D" w:rsidRDefault="00A6517B" w:rsidP="0021536D">
      <w:pPr>
        <w:widowControl/>
        <w:spacing w:line="440" w:lineRule="exact"/>
        <w:jc w:val="both"/>
        <w:rPr>
          <w:rFonts w:asciiTheme="minorEastAsia" w:eastAsiaTheme="minorEastAsia" w:hAnsiTheme="minorEastAsia" w:cs="宋体"/>
          <w:color w:val="000000"/>
          <w:sz w:val="24"/>
          <w:szCs w:val="24"/>
        </w:rPr>
      </w:pPr>
      <w:r w:rsidRPr="0021536D">
        <w:rPr>
          <w:rFonts w:asciiTheme="minorEastAsia" w:eastAsiaTheme="minorEastAsia" w:hAnsiTheme="minorEastAsia" w:cs="宋体" w:hint="eastAsia"/>
          <w:color w:val="000000"/>
          <w:sz w:val="24"/>
          <w:szCs w:val="24"/>
        </w:rPr>
        <w:t>一般违章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127"/>
        <w:gridCol w:w="1363"/>
      </w:tblGrid>
      <w:tr w:rsidR="00A6517B" w14:paraId="4BCCB844" w14:textId="77777777" w:rsidTr="00A6517B">
        <w:tc>
          <w:tcPr>
            <w:tcW w:w="817" w:type="dxa"/>
            <w:tcBorders>
              <w:top w:val="single" w:sz="4" w:space="0" w:color="auto"/>
              <w:left w:val="single" w:sz="4" w:space="0" w:color="auto"/>
              <w:bottom w:val="single" w:sz="4" w:space="0" w:color="auto"/>
              <w:right w:val="single" w:sz="4" w:space="0" w:color="auto"/>
            </w:tcBorders>
            <w:hideMark/>
          </w:tcPr>
          <w:p w14:paraId="0C68BFBF"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序号</w:t>
            </w:r>
          </w:p>
        </w:tc>
        <w:tc>
          <w:tcPr>
            <w:tcW w:w="7513" w:type="dxa"/>
            <w:tcBorders>
              <w:top w:val="single" w:sz="4" w:space="0" w:color="auto"/>
              <w:left w:val="single" w:sz="4" w:space="0" w:color="auto"/>
              <w:bottom w:val="single" w:sz="4" w:space="0" w:color="auto"/>
              <w:right w:val="single" w:sz="4" w:space="0" w:color="auto"/>
            </w:tcBorders>
            <w:hideMark/>
          </w:tcPr>
          <w:p w14:paraId="2990B078" w14:textId="77777777" w:rsidR="00A6517B" w:rsidRDefault="00A6517B">
            <w:pPr>
              <w:spacing w:line="440" w:lineRule="exact"/>
              <w:ind w:firstLine="48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一般违章</w:t>
            </w:r>
          </w:p>
        </w:tc>
        <w:tc>
          <w:tcPr>
            <w:tcW w:w="1417" w:type="dxa"/>
            <w:tcBorders>
              <w:top w:val="single" w:sz="4" w:space="0" w:color="auto"/>
              <w:left w:val="single" w:sz="4" w:space="0" w:color="auto"/>
              <w:bottom w:val="single" w:sz="4" w:space="0" w:color="auto"/>
              <w:right w:val="single" w:sz="4" w:space="0" w:color="auto"/>
            </w:tcBorders>
            <w:hideMark/>
          </w:tcPr>
          <w:p w14:paraId="2ECEBA45" w14:textId="77777777" w:rsidR="00A6517B" w:rsidRDefault="00A6517B">
            <w:pPr>
              <w:tabs>
                <w:tab w:val="center" w:pos="888"/>
              </w:tabs>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备注</w:t>
            </w:r>
          </w:p>
        </w:tc>
      </w:tr>
      <w:tr w:rsidR="00A6517B" w14:paraId="48B34FB5" w14:textId="77777777" w:rsidTr="00A6517B">
        <w:tc>
          <w:tcPr>
            <w:tcW w:w="817" w:type="dxa"/>
            <w:tcBorders>
              <w:top w:val="single" w:sz="4" w:space="0" w:color="auto"/>
              <w:left w:val="single" w:sz="4" w:space="0" w:color="auto"/>
              <w:bottom w:val="single" w:sz="4" w:space="0" w:color="auto"/>
              <w:right w:val="single" w:sz="4" w:space="0" w:color="auto"/>
            </w:tcBorders>
            <w:hideMark/>
          </w:tcPr>
          <w:p w14:paraId="07C5E252"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14:paraId="4D88208E"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施工人员在有人行道的道路上未走人行道或未靠边行走。</w:t>
            </w:r>
          </w:p>
        </w:tc>
        <w:tc>
          <w:tcPr>
            <w:tcW w:w="1417" w:type="dxa"/>
            <w:tcBorders>
              <w:top w:val="single" w:sz="4" w:space="0" w:color="auto"/>
              <w:left w:val="single" w:sz="4" w:space="0" w:color="auto"/>
              <w:bottom w:val="single" w:sz="4" w:space="0" w:color="auto"/>
              <w:right w:val="single" w:sz="4" w:space="0" w:color="auto"/>
            </w:tcBorders>
          </w:tcPr>
          <w:p w14:paraId="7A55CD56" w14:textId="77777777" w:rsidR="00A6517B" w:rsidRDefault="00A6517B">
            <w:pPr>
              <w:tabs>
                <w:tab w:val="center" w:pos="888"/>
              </w:tabs>
              <w:spacing w:line="440" w:lineRule="exact"/>
              <w:jc w:val="center"/>
              <w:rPr>
                <w:rFonts w:asciiTheme="minorEastAsia" w:eastAsiaTheme="minorEastAsia" w:hAnsiTheme="minorEastAsia" w:cs="宋体"/>
                <w:color w:val="000000"/>
                <w:sz w:val="24"/>
                <w:szCs w:val="24"/>
              </w:rPr>
            </w:pPr>
          </w:p>
        </w:tc>
      </w:tr>
      <w:tr w:rsidR="00A6517B" w14:paraId="38B1F13E" w14:textId="77777777" w:rsidTr="00A6517B">
        <w:tc>
          <w:tcPr>
            <w:tcW w:w="817" w:type="dxa"/>
            <w:tcBorders>
              <w:top w:val="single" w:sz="4" w:space="0" w:color="auto"/>
              <w:left w:val="single" w:sz="4" w:space="0" w:color="auto"/>
              <w:bottom w:val="single" w:sz="4" w:space="0" w:color="auto"/>
              <w:right w:val="single" w:sz="4" w:space="0" w:color="auto"/>
            </w:tcBorders>
            <w:hideMark/>
          </w:tcPr>
          <w:p w14:paraId="2205A926"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14:paraId="4E36DAD7"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拆除施工现场不设置警示隔离带、不按规定设置安全警示标志。</w:t>
            </w:r>
          </w:p>
        </w:tc>
        <w:tc>
          <w:tcPr>
            <w:tcW w:w="1417" w:type="dxa"/>
            <w:tcBorders>
              <w:top w:val="single" w:sz="4" w:space="0" w:color="auto"/>
              <w:left w:val="single" w:sz="4" w:space="0" w:color="auto"/>
              <w:bottom w:val="single" w:sz="4" w:space="0" w:color="auto"/>
              <w:right w:val="single" w:sz="4" w:space="0" w:color="auto"/>
            </w:tcBorders>
          </w:tcPr>
          <w:p w14:paraId="29764140" w14:textId="77777777" w:rsidR="00A6517B" w:rsidRDefault="00A6517B">
            <w:pPr>
              <w:tabs>
                <w:tab w:val="center" w:pos="888"/>
              </w:tabs>
              <w:spacing w:line="440" w:lineRule="exact"/>
              <w:jc w:val="center"/>
              <w:rPr>
                <w:rFonts w:asciiTheme="minorEastAsia" w:eastAsiaTheme="minorEastAsia" w:hAnsiTheme="minorEastAsia" w:cs="宋体"/>
                <w:color w:val="000000"/>
                <w:sz w:val="24"/>
                <w:szCs w:val="24"/>
              </w:rPr>
            </w:pPr>
          </w:p>
        </w:tc>
      </w:tr>
      <w:tr w:rsidR="00A6517B" w14:paraId="0BD92B7E"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1D80ABD2"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14:paraId="6C4C5806"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施工车辆在施工现场超速行驶。</w:t>
            </w:r>
          </w:p>
        </w:tc>
        <w:tc>
          <w:tcPr>
            <w:tcW w:w="1417" w:type="dxa"/>
            <w:tcBorders>
              <w:top w:val="single" w:sz="4" w:space="0" w:color="auto"/>
              <w:left w:val="single" w:sz="4" w:space="0" w:color="auto"/>
              <w:bottom w:val="single" w:sz="4" w:space="0" w:color="auto"/>
              <w:right w:val="single" w:sz="4" w:space="0" w:color="auto"/>
            </w:tcBorders>
          </w:tcPr>
          <w:p w14:paraId="47D9DBFC"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63D34818"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25662531"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14:paraId="5AAD86EA"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施工结束后，吊车吊臂未收起、铲车铲斗、挖掘机挖斗未放在地面上。</w:t>
            </w:r>
          </w:p>
        </w:tc>
        <w:tc>
          <w:tcPr>
            <w:tcW w:w="1417" w:type="dxa"/>
            <w:tcBorders>
              <w:top w:val="single" w:sz="4" w:space="0" w:color="auto"/>
              <w:left w:val="single" w:sz="4" w:space="0" w:color="auto"/>
              <w:bottom w:val="single" w:sz="4" w:space="0" w:color="auto"/>
              <w:right w:val="single" w:sz="4" w:space="0" w:color="auto"/>
            </w:tcBorders>
          </w:tcPr>
          <w:p w14:paraId="4E1DAF1A"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6623711C"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3B819DC8"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14:paraId="768ECC0F"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两人或多人在同一梯子上工作。</w:t>
            </w:r>
          </w:p>
        </w:tc>
        <w:tc>
          <w:tcPr>
            <w:tcW w:w="1417" w:type="dxa"/>
            <w:tcBorders>
              <w:top w:val="single" w:sz="4" w:space="0" w:color="auto"/>
              <w:left w:val="single" w:sz="4" w:space="0" w:color="auto"/>
              <w:bottom w:val="single" w:sz="4" w:space="0" w:color="auto"/>
              <w:right w:val="single" w:sz="4" w:space="0" w:color="auto"/>
            </w:tcBorders>
          </w:tcPr>
          <w:p w14:paraId="5F374373"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0468E7B4"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78B7334F"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w:t>
            </w:r>
          </w:p>
        </w:tc>
        <w:tc>
          <w:tcPr>
            <w:tcW w:w="7513" w:type="dxa"/>
            <w:tcBorders>
              <w:top w:val="single" w:sz="4" w:space="0" w:color="auto"/>
              <w:left w:val="single" w:sz="4" w:space="0" w:color="auto"/>
              <w:bottom w:val="single" w:sz="4" w:space="0" w:color="auto"/>
              <w:right w:val="single" w:sz="4" w:space="0" w:color="auto"/>
            </w:tcBorders>
            <w:hideMark/>
          </w:tcPr>
          <w:p w14:paraId="27384C5F"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氧气瓶、乙炔瓶空瓶与满瓶未分离。</w:t>
            </w:r>
          </w:p>
        </w:tc>
        <w:tc>
          <w:tcPr>
            <w:tcW w:w="1417" w:type="dxa"/>
            <w:tcBorders>
              <w:top w:val="single" w:sz="4" w:space="0" w:color="auto"/>
              <w:left w:val="single" w:sz="4" w:space="0" w:color="auto"/>
              <w:bottom w:val="single" w:sz="4" w:space="0" w:color="auto"/>
              <w:right w:val="single" w:sz="4" w:space="0" w:color="auto"/>
            </w:tcBorders>
          </w:tcPr>
          <w:p w14:paraId="35D696EE"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71118291"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478DA38E"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w:t>
            </w:r>
          </w:p>
        </w:tc>
        <w:tc>
          <w:tcPr>
            <w:tcW w:w="7513" w:type="dxa"/>
            <w:tcBorders>
              <w:top w:val="single" w:sz="4" w:space="0" w:color="auto"/>
              <w:left w:val="single" w:sz="4" w:space="0" w:color="auto"/>
              <w:bottom w:val="single" w:sz="4" w:space="0" w:color="auto"/>
              <w:right w:val="single" w:sz="4" w:space="0" w:color="auto"/>
            </w:tcBorders>
            <w:hideMark/>
          </w:tcPr>
          <w:p w14:paraId="1FC85D26"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氧气瓶、乙炔瓶空瓶随意扔倒在地面上。</w:t>
            </w:r>
          </w:p>
        </w:tc>
        <w:tc>
          <w:tcPr>
            <w:tcW w:w="1417" w:type="dxa"/>
            <w:tcBorders>
              <w:top w:val="single" w:sz="4" w:space="0" w:color="auto"/>
              <w:left w:val="single" w:sz="4" w:space="0" w:color="auto"/>
              <w:bottom w:val="single" w:sz="4" w:space="0" w:color="auto"/>
              <w:right w:val="single" w:sz="4" w:space="0" w:color="auto"/>
            </w:tcBorders>
          </w:tcPr>
          <w:p w14:paraId="64AA371F"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133EEE84"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47CADA81"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w:t>
            </w:r>
          </w:p>
        </w:tc>
        <w:tc>
          <w:tcPr>
            <w:tcW w:w="7513" w:type="dxa"/>
            <w:tcBorders>
              <w:top w:val="single" w:sz="4" w:space="0" w:color="auto"/>
              <w:left w:val="single" w:sz="4" w:space="0" w:color="auto"/>
              <w:bottom w:val="single" w:sz="4" w:space="0" w:color="auto"/>
              <w:right w:val="single" w:sz="4" w:space="0" w:color="auto"/>
            </w:tcBorders>
            <w:hideMark/>
          </w:tcPr>
          <w:p w14:paraId="4C2D5B02"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人员通道上堆放障碍物。</w:t>
            </w:r>
          </w:p>
        </w:tc>
        <w:tc>
          <w:tcPr>
            <w:tcW w:w="1417" w:type="dxa"/>
            <w:tcBorders>
              <w:top w:val="single" w:sz="4" w:space="0" w:color="auto"/>
              <w:left w:val="single" w:sz="4" w:space="0" w:color="auto"/>
              <w:bottom w:val="single" w:sz="4" w:space="0" w:color="auto"/>
              <w:right w:val="single" w:sz="4" w:space="0" w:color="auto"/>
            </w:tcBorders>
          </w:tcPr>
          <w:p w14:paraId="030934E5"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5CA56A55"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7050EFB5"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9</w:t>
            </w:r>
          </w:p>
        </w:tc>
        <w:tc>
          <w:tcPr>
            <w:tcW w:w="7513" w:type="dxa"/>
            <w:tcBorders>
              <w:top w:val="single" w:sz="4" w:space="0" w:color="auto"/>
              <w:left w:val="single" w:sz="4" w:space="0" w:color="auto"/>
              <w:bottom w:val="single" w:sz="4" w:space="0" w:color="auto"/>
              <w:right w:val="single" w:sz="4" w:space="0" w:color="auto"/>
            </w:tcBorders>
            <w:hideMark/>
          </w:tcPr>
          <w:p w14:paraId="6C08D49C"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设备、材料、工具等乱摆，废料、废土、塑料布未及时清除和清扫地面。</w:t>
            </w:r>
          </w:p>
        </w:tc>
        <w:tc>
          <w:tcPr>
            <w:tcW w:w="1417" w:type="dxa"/>
            <w:tcBorders>
              <w:top w:val="single" w:sz="4" w:space="0" w:color="auto"/>
              <w:left w:val="single" w:sz="4" w:space="0" w:color="auto"/>
              <w:bottom w:val="single" w:sz="4" w:space="0" w:color="auto"/>
              <w:right w:val="single" w:sz="4" w:space="0" w:color="auto"/>
            </w:tcBorders>
          </w:tcPr>
          <w:p w14:paraId="29D14734"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52FC30CC"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50ED33EB"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10</w:t>
            </w:r>
          </w:p>
        </w:tc>
        <w:tc>
          <w:tcPr>
            <w:tcW w:w="7513" w:type="dxa"/>
            <w:tcBorders>
              <w:top w:val="single" w:sz="4" w:space="0" w:color="auto"/>
              <w:left w:val="single" w:sz="4" w:space="0" w:color="auto"/>
              <w:bottom w:val="single" w:sz="4" w:space="0" w:color="auto"/>
              <w:right w:val="single" w:sz="4" w:space="0" w:color="auto"/>
            </w:tcBorders>
            <w:hideMark/>
          </w:tcPr>
          <w:p w14:paraId="36ED8D92"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施工现场焚烧废弃物。</w:t>
            </w:r>
          </w:p>
        </w:tc>
        <w:tc>
          <w:tcPr>
            <w:tcW w:w="1417" w:type="dxa"/>
            <w:tcBorders>
              <w:top w:val="single" w:sz="4" w:space="0" w:color="auto"/>
              <w:left w:val="single" w:sz="4" w:space="0" w:color="auto"/>
              <w:bottom w:val="single" w:sz="4" w:space="0" w:color="auto"/>
              <w:right w:val="single" w:sz="4" w:space="0" w:color="auto"/>
            </w:tcBorders>
          </w:tcPr>
          <w:p w14:paraId="525CF3A7"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6B3E2F95"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2FE8E7DD"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14:paraId="1513D664"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随意在施工现场大小便。</w:t>
            </w:r>
          </w:p>
        </w:tc>
        <w:tc>
          <w:tcPr>
            <w:tcW w:w="1417" w:type="dxa"/>
            <w:tcBorders>
              <w:top w:val="single" w:sz="4" w:space="0" w:color="auto"/>
              <w:left w:val="single" w:sz="4" w:space="0" w:color="auto"/>
              <w:bottom w:val="single" w:sz="4" w:space="0" w:color="auto"/>
              <w:right w:val="single" w:sz="4" w:space="0" w:color="auto"/>
            </w:tcBorders>
          </w:tcPr>
          <w:p w14:paraId="35146A49"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03B36FE6"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4BB468C1"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14:paraId="6323973E"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施工作业人员穿高跟鞋，拖鞋、凉鞋进入拆除施工现场。</w:t>
            </w:r>
          </w:p>
        </w:tc>
        <w:tc>
          <w:tcPr>
            <w:tcW w:w="1417" w:type="dxa"/>
            <w:tcBorders>
              <w:top w:val="single" w:sz="4" w:space="0" w:color="auto"/>
              <w:left w:val="single" w:sz="4" w:space="0" w:color="auto"/>
              <w:bottom w:val="single" w:sz="4" w:space="0" w:color="auto"/>
              <w:right w:val="single" w:sz="4" w:space="0" w:color="auto"/>
            </w:tcBorders>
          </w:tcPr>
          <w:p w14:paraId="676E0B46" w14:textId="77777777" w:rsidR="00A6517B" w:rsidRDefault="00A6517B">
            <w:pPr>
              <w:spacing w:line="440" w:lineRule="exact"/>
              <w:ind w:firstLine="480"/>
              <w:rPr>
                <w:rFonts w:asciiTheme="minorEastAsia" w:eastAsiaTheme="minorEastAsia" w:hAnsiTheme="minorEastAsia" w:cs="宋体"/>
                <w:color w:val="000000"/>
                <w:sz w:val="24"/>
                <w:szCs w:val="24"/>
              </w:rPr>
            </w:pPr>
          </w:p>
        </w:tc>
      </w:tr>
      <w:tr w:rsidR="00A6517B" w14:paraId="0B73383B" w14:textId="77777777" w:rsidTr="00A6517B">
        <w:tc>
          <w:tcPr>
            <w:tcW w:w="817" w:type="dxa"/>
            <w:tcBorders>
              <w:top w:val="single" w:sz="4" w:space="0" w:color="auto"/>
              <w:left w:val="single" w:sz="4" w:space="0" w:color="auto"/>
              <w:bottom w:val="single" w:sz="4" w:space="0" w:color="auto"/>
              <w:right w:val="single" w:sz="4" w:space="0" w:color="auto"/>
            </w:tcBorders>
            <w:vAlign w:val="center"/>
            <w:hideMark/>
          </w:tcPr>
          <w:p w14:paraId="15D87A83" w14:textId="77777777" w:rsidR="00A6517B" w:rsidRDefault="00A6517B">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13</w:t>
            </w:r>
          </w:p>
        </w:tc>
        <w:tc>
          <w:tcPr>
            <w:tcW w:w="7513" w:type="dxa"/>
            <w:tcBorders>
              <w:top w:val="single" w:sz="4" w:space="0" w:color="auto"/>
              <w:left w:val="single" w:sz="4" w:space="0" w:color="auto"/>
              <w:bottom w:val="single" w:sz="4" w:space="0" w:color="auto"/>
              <w:right w:val="single" w:sz="4" w:space="0" w:color="auto"/>
            </w:tcBorders>
            <w:hideMark/>
          </w:tcPr>
          <w:p w14:paraId="2CE0B0A8" w14:textId="77777777" w:rsidR="00A6517B" w:rsidRDefault="00A6517B">
            <w:pPr>
              <w:spacing w:line="44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其它经认定为一般违章的行为。</w:t>
            </w:r>
          </w:p>
        </w:tc>
        <w:tc>
          <w:tcPr>
            <w:tcW w:w="1417" w:type="dxa"/>
            <w:tcBorders>
              <w:top w:val="single" w:sz="4" w:space="0" w:color="auto"/>
              <w:left w:val="single" w:sz="4" w:space="0" w:color="auto"/>
              <w:bottom w:val="single" w:sz="4" w:space="0" w:color="auto"/>
              <w:right w:val="single" w:sz="4" w:space="0" w:color="auto"/>
            </w:tcBorders>
          </w:tcPr>
          <w:p w14:paraId="42E5F84B" w14:textId="77777777" w:rsidR="00A6517B" w:rsidRDefault="00A6517B">
            <w:pPr>
              <w:spacing w:line="440" w:lineRule="exact"/>
              <w:ind w:firstLine="480"/>
              <w:rPr>
                <w:rFonts w:asciiTheme="minorEastAsia" w:eastAsiaTheme="minorEastAsia" w:hAnsiTheme="minorEastAsia" w:cs="宋体"/>
                <w:color w:val="000000"/>
                <w:sz w:val="24"/>
                <w:szCs w:val="24"/>
              </w:rPr>
            </w:pPr>
          </w:p>
        </w:tc>
      </w:tr>
    </w:tbl>
    <w:p w14:paraId="5E40E0E2" w14:textId="77777777" w:rsidR="00A6517B" w:rsidRDefault="00A6517B" w:rsidP="00A6517B">
      <w:pPr>
        <w:rPr>
          <w:rFonts w:asciiTheme="minorEastAsia" w:eastAsiaTheme="minorEastAsia" w:hAnsiTheme="minorEastAsia"/>
          <w:sz w:val="24"/>
          <w:szCs w:val="24"/>
        </w:rPr>
      </w:pPr>
    </w:p>
    <w:p w14:paraId="7A0039CE" w14:textId="77777777" w:rsidR="00A70B6C" w:rsidRPr="00A6517B" w:rsidRDefault="00A70B6C" w:rsidP="00A6517B">
      <w:pPr>
        <w:spacing w:line="440" w:lineRule="exact"/>
        <w:jc w:val="both"/>
        <w:rPr>
          <w:rFonts w:ascii="宋体" w:eastAsia="宋体" w:hAnsi="宋体"/>
          <w:b/>
          <w:sz w:val="24"/>
          <w:szCs w:val="24"/>
          <w:lang w:eastAsia="zh-CN"/>
        </w:rPr>
      </w:pPr>
    </w:p>
    <w:p w14:paraId="75B68FC4" w14:textId="77777777" w:rsidR="00D73F99" w:rsidRPr="00A70B6C" w:rsidRDefault="00D73F99" w:rsidP="00A70B6C"/>
    <w:sectPr w:rsidR="00D73F99" w:rsidRPr="00A70B6C">
      <w:headerReference w:type="even" r:id="rId8"/>
      <w:headerReference w:type="default" r:id="rId9"/>
      <w:footerReference w:type="default" r:id="rId10"/>
      <w:pgSz w:w="11906" w:h="16838"/>
      <w:pgMar w:top="851" w:right="1418" w:bottom="567" w:left="1418" w:header="851" w:footer="66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9744C" w14:textId="77777777" w:rsidR="00AF32F4" w:rsidRDefault="00AF32F4">
      <w:r>
        <w:separator/>
      </w:r>
    </w:p>
  </w:endnote>
  <w:endnote w:type="continuationSeparator" w:id="0">
    <w:p w14:paraId="2A64699A" w14:textId="77777777" w:rsidR="00AF32F4" w:rsidRDefault="00AF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etaPlusNormalRoman">
    <w:altName w:val="Arial Narrow"/>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EDED" w14:textId="77777777" w:rsidR="00D73F99" w:rsidRDefault="00D01B21">
    <w:pPr>
      <w:pStyle w:val="a6"/>
      <w:jc w:val="right"/>
    </w:pPr>
    <w:r>
      <w:rPr>
        <w:noProof/>
        <w:lang w:eastAsia="zh-CN"/>
      </w:rPr>
      <mc:AlternateContent>
        <mc:Choice Requires="wps">
          <w:drawing>
            <wp:anchor distT="0" distB="0" distL="114300" distR="114300" simplePos="0" relativeHeight="251658240" behindDoc="0" locked="0" layoutInCell="1" allowOverlap="1" wp14:anchorId="11415AD4" wp14:editId="13463EE0">
              <wp:simplePos x="0" y="0"/>
              <wp:positionH relativeFrom="margin">
                <wp:align>right</wp:align>
              </wp:positionH>
              <wp:positionV relativeFrom="paragraph">
                <wp:posOffset>0</wp:posOffset>
              </wp:positionV>
              <wp:extent cx="52705" cy="1314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D246" w14:textId="77777777" w:rsidR="00D73F99" w:rsidRDefault="00943BAE">
                          <w:pPr>
                            <w:pStyle w:val="a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21536D">
                            <w:rPr>
                              <w:noProof/>
                              <w:lang w:eastAsia="zh-CN"/>
                            </w:rPr>
                            <w:t>6</w:t>
                          </w:r>
                          <w:r>
                            <w:rPr>
                              <w:rFonts w:hint="eastAsia"/>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415AD4" id="_x0000_t202" coordsize="21600,21600" o:spt="202" path="m,l,21600r21600,l21600,xe">
              <v:stroke joinstyle="miter"/>
              <v:path gradientshapeok="t" o:connecttype="rect"/>
            </v:shapetype>
            <v:shape id="Text Box 1" o:spid="_x0000_s1026" type="#_x0000_t202" style="position:absolute;left:0;text-align:left;margin-left:-47.05pt;margin-top:0;width:4.15pt;height:10.3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" filled="f" stroked="f">
              <v:textbox style="mso-fit-shape-to-text:t" inset="0,0,0,0">
                <w:txbxContent>
                  <w:p w14:paraId="08E6D246" w14:textId="77777777" w:rsidR="00D73F99" w:rsidRDefault="00943BAE">
                    <w:pPr>
                      <w:pStyle w:val="a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21536D">
                      <w:rPr>
                        <w:noProof/>
                        <w:lang w:eastAsia="zh-CN"/>
                      </w:rPr>
                      <w:t>6</w:t>
                    </w:r>
                    <w:r>
                      <w:rPr>
                        <w:rFonts w:hint="eastAsia"/>
                        <w:lang w:eastAsia="zh-CN"/>
                      </w:rPr>
                      <w:fldChar w:fldCharType="end"/>
                    </w:r>
                  </w:p>
                </w:txbxContent>
              </v:textbox>
              <w10:wrap anchorx="margin"/>
            </v:shape>
          </w:pict>
        </mc:Fallback>
      </mc:AlternateContent>
    </w:r>
  </w:p>
  <w:p w14:paraId="5346816D" w14:textId="77777777" w:rsidR="00D73F99" w:rsidRDefault="00943BAE">
    <w:pPr>
      <w:pStyle w:val="aa"/>
      <w:rPr>
        <w:rFonts w:ascii="黑体" w:eastAsia="黑体"/>
        <w:sz w:val="20"/>
      </w:rPr>
    </w:pPr>
    <w:r>
      <w:rPr>
        <w:rFonts w:ascii="黑体" w:eastAsia="黑体" w:hAnsi="黑体" w:hint="eastAsia"/>
        <w:sz w:val="20"/>
      </w:rPr>
      <w:t>华润雪花啤酒（广西）有限公司</w:t>
    </w:r>
    <w:r>
      <w:rPr>
        <w:rFonts w:hint="eastAsia"/>
        <w:sz w:val="20"/>
      </w:rPr>
      <w:t xml:space="preserve"> </w:t>
    </w:r>
    <w:r>
      <w:rPr>
        <w:rFonts w:hint="eastAsia"/>
        <w:sz w:val="18"/>
        <w:szCs w:val="18"/>
      </w:rPr>
      <w:t xml:space="preserve">   </w:t>
    </w:r>
    <w:r>
      <w:rPr>
        <w:rFonts w:ascii="黑体" w:eastAsia="黑体" w:hint="eastAsia"/>
        <w:sz w:val="20"/>
      </w:rPr>
      <w:t xml:space="preserve"> China resources snow beer (</w:t>
    </w:r>
    <w:proofErr w:type="spellStart"/>
    <w:r>
      <w:rPr>
        <w:rFonts w:ascii="黑体" w:eastAsia="黑体" w:hint="eastAsia"/>
        <w:sz w:val="20"/>
      </w:rPr>
      <w:t>guangxi</w:t>
    </w:r>
    <w:proofErr w:type="spellEnd"/>
    <w:r>
      <w:rPr>
        <w:rFonts w:ascii="黑体" w:eastAsia="黑体" w:hint="eastAsia"/>
        <w:sz w:val="20"/>
      </w:rPr>
      <w:t xml:space="preserve">) co., LTD </w:t>
    </w:r>
  </w:p>
  <w:p w14:paraId="52E014C1" w14:textId="77777777" w:rsidR="00D73F99" w:rsidRDefault="00943BAE">
    <w:pPr>
      <w:pStyle w:val="aa"/>
      <w:rPr>
        <w:rFonts w:ascii="宋体" w:eastAsia="宋体" w:hAnsi="宋体"/>
        <w:sz w:val="16"/>
        <w:szCs w:val="16"/>
      </w:rPr>
    </w:pPr>
    <w:r>
      <w:rPr>
        <w:rFonts w:ascii="宋体" w:eastAsia="宋体" w:hAnsi="宋体" w:hint="eastAsia"/>
        <w:sz w:val="16"/>
        <w:szCs w:val="16"/>
      </w:rPr>
      <w:t>广西壮族自治区贺州市富川县（华润循环经济产业示范区）</w:t>
    </w:r>
    <w:r>
      <w:rPr>
        <w:rFonts w:ascii="宋体" w:eastAsia="宋体" w:hAnsi="宋体"/>
        <w:sz w:val="16"/>
        <w:szCs w:val="16"/>
      </w:rPr>
      <w:t xml:space="preserve"> Guangxi </w:t>
    </w:r>
    <w:proofErr w:type="spellStart"/>
    <w:r>
      <w:rPr>
        <w:rFonts w:ascii="宋体" w:eastAsia="宋体" w:hAnsi="宋体"/>
        <w:sz w:val="16"/>
        <w:szCs w:val="16"/>
      </w:rPr>
      <w:t>zhuang</w:t>
    </w:r>
    <w:proofErr w:type="spellEnd"/>
    <w:r>
      <w:rPr>
        <w:rFonts w:ascii="宋体" w:eastAsia="宋体" w:hAnsi="宋体"/>
        <w:sz w:val="16"/>
        <w:szCs w:val="16"/>
      </w:rPr>
      <w:t xml:space="preserve"> autonomous region, </w:t>
    </w:r>
    <w:proofErr w:type="spellStart"/>
    <w:r>
      <w:rPr>
        <w:rFonts w:ascii="宋体" w:eastAsia="宋体" w:hAnsi="宋体"/>
        <w:sz w:val="16"/>
        <w:szCs w:val="16"/>
      </w:rPr>
      <w:t>hezhou</w:t>
    </w:r>
    <w:proofErr w:type="spellEnd"/>
    <w:r>
      <w:rPr>
        <w:rFonts w:ascii="宋体" w:eastAsia="宋体" w:hAnsi="宋体"/>
        <w:sz w:val="16"/>
        <w:szCs w:val="16"/>
      </w:rPr>
      <w:t xml:space="preserve"> </w:t>
    </w:r>
    <w:proofErr w:type="spellStart"/>
    <w:r>
      <w:rPr>
        <w:rFonts w:ascii="宋体" w:eastAsia="宋体" w:hAnsi="宋体"/>
        <w:sz w:val="16"/>
        <w:szCs w:val="16"/>
      </w:rPr>
      <w:t>fuchuan</w:t>
    </w:r>
    <w:proofErr w:type="spellEnd"/>
    <w:r>
      <w:rPr>
        <w:rFonts w:ascii="宋体" w:eastAsia="宋体" w:hAnsi="宋体"/>
        <w:sz w:val="16"/>
        <w:szCs w:val="16"/>
      </w:rPr>
      <w:t xml:space="preserve"> county (China resources industry circular economy demonstration area) </w:t>
    </w:r>
  </w:p>
  <w:p w14:paraId="79890800" w14:textId="77777777" w:rsidR="00D73F99" w:rsidRDefault="00943BAE">
    <w:pPr>
      <w:ind w:right="360"/>
      <w:rPr>
        <w:rFonts w:ascii="宋体" w:eastAsia="宋体" w:hAnsi="宋体"/>
        <w:sz w:val="16"/>
        <w:szCs w:val="16"/>
      </w:rPr>
    </w:pPr>
    <w:r>
      <w:rPr>
        <w:rFonts w:ascii="宋体" w:eastAsia="宋体" w:hAnsi="宋体" w:hint="eastAsia"/>
        <w:sz w:val="16"/>
        <w:szCs w:val="16"/>
      </w:rPr>
      <w:t>电话:（0774）7910088  传真：（0774）7977773   Tel：（0774）7910088   Fax: （0774）7977773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AF366" w14:textId="77777777" w:rsidR="00AF32F4" w:rsidRDefault="00AF32F4">
      <w:r>
        <w:separator/>
      </w:r>
    </w:p>
  </w:footnote>
  <w:footnote w:type="continuationSeparator" w:id="0">
    <w:p w14:paraId="39DDF3F3" w14:textId="77777777" w:rsidR="00AF32F4" w:rsidRDefault="00AF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3F23" w14:textId="77777777" w:rsidR="00D73F99" w:rsidRDefault="00D01B21">
    <w:pPr>
      <w:pStyle w:val="a8"/>
    </w:pPr>
    <w:r>
      <w:rPr>
        <w:noProof/>
      </w:rPr>
      <w:drawing>
        <wp:inline distT="0" distB="0" distL="0" distR="0" wp14:anchorId="13FCE819" wp14:editId="6860BB74">
          <wp:extent cx="724535" cy="3708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85FFF" w14:textId="77777777" w:rsidR="00D73F99" w:rsidRDefault="00D01B21">
    <w:pPr>
      <w:pStyle w:val="a8"/>
    </w:pPr>
    <w:r>
      <w:rPr>
        <w:noProof/>
      </w:rPr>
      <w:drawing>
        <wp:inline distT="0" distB="0" distL="0" distR="0" wp14:anchorId="62045011" wp14:editId="5A8090D6">
          <wp:extent cx="673100" cy="3448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4805"/>
                  </a:xfrm>
                  <a:prstGeom prst="rect">
                    <a:avLst/>
                  </a:prstGeom>
                  <a:noFill/>
                  <a:ln>
                    <a:noFill/>
                  </a:ln>
                </pic:spPr>
              </pic:pic>
            </a:graphicData>
          </a:graphic>
        </wp:inline>
      </w:drawing>
    </w:r>
    <w:r w:rsidR="00943BA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7763"/>
    <w:multiLevelType w:val="multilevel"/>
    <w:tmpl w:val="DD12B1A0"/>
    <w:lvl w:ilvl="0">
      <w:start w:val="1"/>
      <w:numFmt w:val="decimal"/>
      <w:lvlText w:val="%1"/>
      <w:lvlJc w:val="left"/>
      <w:pPr>
        <w:tabs>
          <w:tab w:val="num" w:pos="425"/>
        </w:tabs>
        <w:ind w:left="425" w:hanging="425"/>
      </w:pPr>
      <w:rPr>
        <w:b/>
        <w:bCs/>
        <w:i w:val="0"/>
        <w:sz w:val="24"/>
      </w:rPr>
    </w:lvl>
    <w:lvl w:ilvl="1">
      <w:start w:val="2"/>
      <w:numFmt w:val="chineseCountingThousand"/>
      <w:suff w:val="nothing"/>
      <w:lvlText w:val="%2、"/>
      <w:lvlJc w:val="left"/>
      <w:pPr>
        <w:ind w:left="851" w:hanging="426"/>
      </w:pPr>
      <w:rPr>
        <w:b w:val="0"/>
        <w:bCs w:val="0"/>
        <w:i w:val="0"/>
        <w:sz w:val="24"/>
      </w:rPr>
    </w:lvl>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 w:ilvl="4">
      <w:start w:val="1"/>
      <w:numFmt w:val="bullet"/>
      <w:lvlText w:val=""/>
      <w:lvlJc w:val="left"/>
      <w:pPr>
        <w:tabs>
          <w:tab w:val="num" w:pos="2098"/>
        </w:tabs>
        <w:ind w:left="2098" w:hanging="284"/>
      </w:pPr>
      <w:rPr>
        <w:rFonts w:ascii="Wingdings" w:hAnsi="Wingdings" w:hint="default"/>
      </w:rPr>
    </w:lvl>
    <w:lvl w:ilvl="5">
      <w:start w:val="1"/>
      <w:numFmt w:val="bullet"/>
      <w:lvlText w:val=""/>
      <w:lvlJc w:val="left"/>
      <w:pPr>
        <w:tabs>
          <w:tab w:val="num" w:pos="1474"/>
        </w:tabs>
        <w:ind w:left="2495" w:hanging="397"/>
      </w:pPr>
      <w:rPr>
        <w:rFonts w:ascii="Wingdings" w:hAnsi="Wingdings" w:hint="default"/>
      </w:r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28E50EDF"/>
    <w:multiLevelType w:val="hybridMultilevel"/>
    <w:tmpl w:val="7D884E9C"/>
    <w:lvl w:ilvl="0" w:tplc="10C0D43A">
      <w:start w:val="1"/>
      <w:numFmt w:val="japaneseCounting"/>
      <w:lvlText w:val="%1、"/>
      <w:lvlJc w:val="left"/>
      <w:pPr>
        <w:ind w:left="960" w:hanging="480"/>
      </w:pPr>
      <w:rPr>
        <w:rFonts w:hint="default"/>
      </w:rPr>
    </w:lvl>
    <w:lvl w:ilvl="1" w:tplc="44B65562">
      <w:start w:val="1"/>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61A50DA"/>
    <w:multiLevelType w:val="hybridMultilevel"/>
    <w:tmpl w:val="D8886734"/>
    <w:lvl w:ilvl="0" w:tplc="7CDC615E">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4F2C1098"/>
    <w:multiLevelType w:val="hybridMultilevel"/>
    <w:tmpl w:val="7F64BE0A"/>
    <w:lvl w:ilvl="0" w:tplc="19E250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3093508"/>
    <w:multiLevelType w:val="hybridMultilevel"/>
    <w:tmpl w:val="3DD69B2A"/>
    <w:lvl w:ilvl="0" w:tplc="3F4EE770">
      <w:start w:val="1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E83077E"/>
    <w:multiLevelType w:val="hybridMultilevel"/>
    <w:tmpl w:val="B1D4926A"/>
    <w:lvl w:ilvl="0" w:tplc="70CCC4A4">
      <w:start w:val="1"/>
      <w:numFmt w:val="decimal"/>
      <w:lvlText w:val="（%1）"/>
      <w:lvlJc w:val="left"/>
      <w:pPr>
        <w:ind w:left="1691" w:hanging="420"/>
      </w:pPr>
      <w:rPr>
        <w:rFonts w:hint="default"/>
      </w:rPr>
    </w:lvl>
    <w:lvl w:ilvl="1" w:tplc="58C63E10">
      <w:start w:val="1"/>
      <w:numFmt w:val="decimalEnclosedCircle"/>
      <w:lvlText w:val="%2"/>
      <w:lvlJc w:val="left"/>
      <w:pPr>
        <w:ind w:left="2051" w:hanging="360"/>
      </w:pPr>
      <w:rPr>
        <w:rFonts w:hint="default"/>
      </w:rPr>
    </w:lvl>
    <w:lvl w:ilvl="2" w:tplc="0409001B" w:tentative="1">
      <w:start w:val="1"/>
      <w:numFmt w:val="lowerRoman"/>
      <w:lvlText w:val="%3."/>
      <w:lvlJc w:val="right"/>
      <w:pPr>
        <w:ind w:left="2531" w:hanging="420"/>
      </w:pPr>
    </w:lvl>
    <w:lvl w:ilvl="3" w:tplc="0409000F" w:tentative="1">
      <w:start w:val="1"/>
      <w:numFmt w:val="decimal"/>
      <w:lvlText w:val="%4."/>
      <w:lvlJc w:val="left"/>
      <w:pPr>
        <w:ind w:left="2951" w:hanging="420"/>
      </w:pPr>
    </w:lvl>
    <w:lvl w:ilvl="4" w:tplc="04090019" w:tentative="1">
      <w:start w:val="1"/>
      <w:numFmt w:val="lowerLetter"/>
      <w:lvlText w:val="%5)"/>
      <w:lvlJc w:val="left"/>
      <w:pPr>
        <w:ind w:left="3371" w:hanging="420"/>
      </w:pPr>
    </w:lvl>
    <w:lvl w:ilvl="5" w:tplc="0409001B" w:tentative="1">
      <w:start w:val="1"/>
      <w:numFmt w:val="lowerRoman"/>
      <w:lvlText w:val="%6."/>
      <w:lvlJc w:val="right"/>
      <w:pPr>
        <w:ind w:left="3791" w:hanging="420"/>
      </w:pPr>
    </w:lvl>
    <w:lvl w:ilvl="6" w:tplc="0409000F" w:tentative="1">
      <w:start w:val="1"/>
      <w:numFmt w:val="decimal"/>
      <w:lvlText w:val="%7."/>
      <w:lvlJc w:val="left"/>
      <w:pPr>
        <w:ind w:left="4211" w:hanging="420"/>
      </w:pPr>
    </w:lvl>
    <w:lvl w:ilvl="7" w:tplc="04090019" w:tentative="1">
      <w:start w:val="1"/>
      <w:numFmt w:val="lowerLetter"/>
      <w:lvlText w:val="%8)"/>
      <w:lvlJc w:val="left"/>
      <w:pPr>
        <w:ind w:left="4631" w:hanging="420"/>
      </w:pPr>
    </w:lvl>
    <w:lvl w:ilvl="8" w:tplc="0409001B" w:tentative="1">
      <w:start w:val="1"/>
      <w:numFmt w:val="lowerRoman"/>
      <w:lvlText w:val="%9."/>
      <w:lvlJc w:val="right"/>
      <w:pPr>
        <w:ind w:left="5051" w:hanging="420"/>
      </w:pPr>
    </w:lvl>
  </w:abstractNum>
  <w:abstractNum w:abstractNumId="6" w15:restartNumberingAfterBreak="0">
    <w:nsid w:val="70B1129A"/>
    <w:multiLevelType w:val="hybridMultilevel"/>
    <w:tmpl w:val="226C0B4A"/>
    <w:lvl w:ilvl="0" w:tplc="9048956E">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2E63678"/>
    <w:multiLevelType w:val="hybridMultilevel"/>
    <w:tmpl w:val="A9B0666A"/>
    <w:lvl w:ilvl="0" w:tplc="3A1C9F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A94E96"/>
    <w:multiLevelType w:val="multilevel"/>
    <w:tmpl w:val="53E29884"/>
    <w:lvl w:ilvl="0">
      <w:start w:val="1"/>
      <w:numFmt w:val="decimal"/>
      <w:lvlText w:val="%1"/>
      <w:lvlJc w:val="left"/>
      <w:pPr>
        <w:tabs>
          <w:tab w:val="num" w:pos="425"/>
        </w:tabs>
        <w:ind w:left="425" w:hanging="425"/>
      </w:pPr>
      <w:rPr>
        <w:b/>
        <w:bCs/>
        <w:i w:val="0"/>
        <w:sz w:val="24"/>
      </w:rPr>
    </w:lvl>
    <w:lvl w:ilvl="1">
      <w:start w:val="1"/>
      <w:numFmt w:val="chineseCountingThousand"/>
      <w:suff w:val="nothing"/>
      <w:lvlText w:val="%2、"/>
      <w:lvlJc w:val="left"/>
      <w:pPr>
        <w:ind w:left="851" w:hanging="426"/>
      </w:pPr>
      <w:rPr>
        <w:b w:val="0"/>
        <w:bCs w:val="0"/>
        <w:i w:val="0"/>
        <w:sz w:val="24"/>
      </w:rPr>
    </w:lvl>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 w:ilvl="4">
      <w:start w:val="1"/>
      <w:numFmt w:val="bullet"/>
      <w:lvlText w:val=""/>
      <w:lvlJc w:val="left"/>
      <w:pPr>
        <w:tabs>
          <w:tab w:val="num" w:pos="2098"/>
        </w:tabs>
        <w:ind w:left="2098" w:hanging="284"/>
      </w:pPr>
      <w:rPr>
        <w:rFonts w:ascii="Wingdings" w:hAnsi="Wingdings" w:hint="default"/>
      </w:rPr>
    </w:lvl>
    <w:lvl w:ilvl="5">
      <w:start w:val="1"/>
      <w:numFmt w:val="bullet"/>
      <w:lvlText w:val=""/>
      <w:lvlJc w:val="left"/>
      <w:pPr>
        <w:tabs>
          <w:tab w:val="num" w:pos="1474"/>
        </w:tabs>
        <w:ind w:left="2495" w:hanging="397"/>
      </w:pPr>
      <w:rPr>
        <w:rFonts w:ascii="Wingdings" w:hAnsi="Wingdings" w:hint="default"/>
      </w:r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7E2B1558"/>
    <w:multiLevelType w:val="hybridMultilevel"/>
    <w:tmpl w:val="EE5A7B1E"/>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9"/>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2"/>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0">
    <w:abstractNumId w:val="0"/>
    <w:lvlOverride w:ilvl="0">
      <w:lvl w:ilvl="0">
        <w:start w:val="1"/>
        <w:numFmt w:val="decimal"/>
        <w:lvlText w:val="%1"/>
        <w:lvlJc w:val="left"/>
        <w:pPr>
          <w:tabs>
            <w:tab w:val="num" w:pos="425"/>
          </w:tabs>
          <w:ind w:left="425" w:hanging="425"/>
        </w:pPr>
        <w:rPr>
          <w:b/>
          <w:bCs/>
          <w:i w:val="0"/>
          <w:sz w:val="24"/>
        </w:rPr>
      </w:lvl>
    </w:lvlOverride>
    <w:lvlOverride w:ilvl="1">
      <w:lvl w:ilvl="1">
        <w:start w:val="2"/>
        <w:numFmt w:val="chineseCountingThousand"/>
        <w:suff w:val="nothing"/>
        <w:lvlText w:val="%2、"/>
        <w:lvlJc w:val="left"/>
        <w:pPr>
          <w:ind w:left="851" w:hanging="426"/>
        </w:pPr>
        <w:rPr>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11">
    <w:abstractNumId w:val="0"/>
    <w:lvlOverride w:ilvl="0">
      <w:lvl w:ilvl="0">
        <w:start w:val="1"/>
        <w:numFmt w:val="decimal"/>
        <w:lvlText w:val="%1"/>
        <w:lvlJc w:val="left"/>
        <w:pPr>
          <w:tabs>
            <w:tab w:val="num" w:pos="425"/>
          </w:tabs>
          <w:ind w:left="425" w:hanging="425"/>
        </w:pPr>
        <w:rPr>
          <w:b/>
          <w:bCs/>
          <w:i w:val="0"/>
          <w:sz w:val="24"/>
        </w:rPr>
      </w:lvl>
    </w:lvlOverride>
    <w:lvlOverride w:ilvl="1">
      <w:lvl w:ilvl="1">
        <w:start w:val="2"/>
        <w:numFmt w:val="chineseCountingThousand"/>
        <w:suff w:val="nothing"/>
        <w:lvlText w:val="%2、"/>
        <w:lvlJc w:val="left"/>
        <w:pPr>
          <w:ind w:left="851" w:hanging="426"/>
        </w:pPr>
        <w:rPr>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12">
    <w:abstractNumId w:val="0"/>
    <w:lvlOverride w:ilvl="0">
      <w:lvl w:ilvl="0">
        <w:start w:val="1"/>
        <w:numFmt w:val="decimal"/>
        <w:lvlText w:val="%1"/>
        <w:lvlJc w:val="left"/>
        <w:pPr>
          <w:tabs>
            <w:tab w:val="num" w:pos="425"/>
          </w:tabs>
          <w:ind w:left="425" w:hanging="425"/>
        </w:pPr>
        <w:rPr>
          <w:b/>
          <w:bCs/>
          <w:i w:val="0"/>
          <w:sz w:val="24"/>
        </w:rPr>
      </w:lvl>
    </w:lvlOverride>
    <w:lvlOverride w:ilvl="1">
      <w:lvl w:ilvl="1">
        <w:start w:val="2"/>
        <w:numFmt w:val="chineseCountingThousand"/>
        <w:suff w:val="nothing"/>
        <w:lvlText w:val="%2、"/>
        <w:lvlJc w:val="left"/>
        <w:pPr>
          <w:ind w:left="851" w:hanging="426"/>
        </w:pPr>
        <w:rPr>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13">
    <w:abstractNumId w:val="0"/>
    <w:lvlOverride w:ilvl="0">
      <w:lvl w:ilvl="0">
        <w:start w:val="1"/>
        <w:numFmt w:val="decimal"/>
        <w:lvlText w:val="%1"/>
        <w:lvlJc w:val="left"/>
        <w:pPr>
          <w:tabs>
            <w:tab w:val="num" w:pos="425"/>
          </w:tabs>
          <w:ind w:left="425" w:hanging="425"/>
        </w:pPr>
        <w:rPr>
          <w:b/>
          <w:bCs/>
          <w:i w:val="0"/>
          <w:sz w:val="24"/>
        </w:rPr>
      </w:lvl>
    </w:lvlOverride>
    <w:lvlOverride w:ilvl="1">
      <w:lvl w:ilvl="1">
        <w:start w:val="2"/>
        <w:numFmt w:val="chineseCountingThousand"/>
        <w:suff w:val="nothing"/>
        <w:lvlText w:val="%2、"/>
        <w:lvlJc w:val="left"/>
        <w:pPr>
          <w:ind w:left="851" w:hanging="426"/>
        </w:pPr>
        <w:rPr>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14">
    <w:abstractNumId w:val="0"/>
    <w:lvlOverride w:ilvl="0">
      <w:lvl w:ilvl="0">
        <w:start w:val="1"/>
        <w:numFmt w:val="decimal"/>
        <w:lvlText w:val="%1"/>
        <w:lvlJc w:val="left"/>
        <w:pPr>
          <w:tabs>
            <w:tab w:val="num" w:pos="425"/>
          </w:tabs>
          <w:ind w:left="425" w:hanging="425"/>
        </w:pPr>
        <w:rPr>
          <w:b/>
          <w:bCs/>
          <w:i w:val="0"/>
          <w:sz w:val="24"/>
        </w:rPr>
      </w:lvl>
    </w:lvlOverride>
    <w:lvlOverride w:ilvl="1">
      <w:lvl w:ilvl="1">
        <w:start w:val="2"/>
        <w:numFmt w:val="chineseCountingThousand"/>
        <w:suff w:val="nothing"/>
        <w:lvlText w:val="%2、"/>
        <w:lvlJc w:val="left"/>
        <w:pPr>
          <w:ind w:left="851" w:hanging="426"/>
        </w:pPr>
        <w:rPr>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15">
    <w:abstractNumId w:val="0"/>
    <w:lvlOverride w:ilvl="0">
      <w:lvl w:ilvl="0">
        <w:start w:val="1"/>
        <w:numFmt w:val="decimal"/>
        <w:lvlText w:val="%1"/>
        <w:lvlJc w:val="left"/>
        <w:pPr>
          <w:tabs>
            <w:tab w:val="num" w:pos="425"/>
          </w:tabs>
          <w:ind w:left="425" w:hanging="425"/>
        </w:pPr>
        <w:rPr>
          <w:b/>
          <w:bCs/>
          <w:i w:val="0"/>
          <w:sz w:val="24"/>
        </w:rPr>
      </w:lvl>
    </w:lvlOverride>
    <w:lvlOverride w:ilvl="1">
      <w:lvl w:ilvl="1">
        <w:start w:val="2"/>
        <w:numFmt w:val="chineseCountingThousand"/>
        <w:suff w:val="nothing"/>
        <w:lvlText w:val="%2、"/>
        <w:lvlJc w:val="left"/>
        <w:pPr>
          <w:ind w:left="851" w:hanging="426"/>
        </w:pPr>
        <w:rPr>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16">
    <w:abstractNumId w:val="0"/>
    <w:lvlOverride w:ilvl="0">
      <w:lvl w:ilvl="0">
        <w:start w:val="1"/>
        <w:numFmt w:val="decimal"/>
        <w:lvlText w:val="%1"/>
        <w:lvlJc w:val="left"/>
        <w:pPr>
          <w:tabs>
            <w:tab w:val="num" w:pos="425"/>
          </w:tabs>
          <w:ind w:left="425" w:hanging="425"/>
        </w:pPr>
        <w:rPr>
          <w:b/>
          <w:bCs/>
          <w:i w:val="0"/>
          <w:sz w:val="24"/>
        </w:rPr>
      </w:lvl>
    </w:lvlOverride>
    <w:lvlOverride w:ilvl="1">
      <w:lvl w:ilvl="1">
        <w:start w:val="2"/>
        <w:numFmt w:val="chineseCountingThousand"/>
        <w:suff w:val="nothing"/>
        <w:lvlText w:val="%2、"/>
        <w:lvlJc w:val="left"/>
        <w:pPr>
          <w:ind w:left="851" w:hanging="426"/>
        </w:pPr>
        <w:rPr>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17">
    <w:abstractNumId w:val="0"/>
    <w:lvlOverride w:ilvl="0">
      <w:lvl w:ilvl="0">
        <w:start w:val="1"/>
        <w:numFmt w:val="decimal"/>
        <w:lvlText w:val="%1"/>
        <w:lvlJc w:val="left"/>
        <w:pPr>
          <w:tabs>
            <w:tab w:val="num" w:pos="425"/>
          </w:tabs>
          <w:ind w:left="425" w:hanging="425"/>
        </w:pPr>
        <w:rPr>
          <w:b/>
          <w:bCs/>
          <w:i w:val="0"/>
          <w:sz w:val="24"/>
        </w:rPr>
      </w:lvl>
    </w:lvlOverride>
    <w:lvlOverride w:ilvl="1">
      <w:lvl w:ilvl="1">
        <w:start w:val="2"/>
        <w:numFmt w:val="chineseCountingThousand"/>
        <w:suff w:val="nothing"/>
        <w:lvlText w:val="%2、"/>
        <w:lvlJc w:val="left"/>
        <w:pPr>
          <w:ind w:left="851" w:hanging="426"/>
        </w:pPr>
        <w:rPr>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 w:ilvl="0" w:tplc="7CDC615E">
        <w:start w:val="1"/>
        <w:numFmt w:val="chineseCountingThousand"/>
        <w:suff w:val="nothing"/>
        <w:lvlText w:val="(%1)"/>
        <w:lvlJc w:val="left"/>
        <w:pPr>
          <w:ind w:left="840" w:hanging="420"/>
        </w:pPr>
      </w:lvl>
    </w:lvlOverride>
    <w:lvlOverride w:ilvl="1">
      <w:lvl w:ilvl="1" w:tplc="04090019">
        <w:start w:val="1"/>
        <w:numFmt w:val="lowerLetter"/>
        <w:lvlText w:val="%2)"/>
        <w:lvlJc w:val="left"/>
        <w:pPr>
          <w:ind w:left="840" w:hanging="420"/>
        </w:pPr>
      </w:lvl>
    </w:lvlOverride>
    <w:lvlOverride w:ilvl="2">
      <w:lvl w:ilvl="2" w:tplc="0409001B">
        <w:start w:val="1"/>
        <w:numFmt w:val="lowerRoman"/>
        <w:lvlText w:val="%3."/>
        <w:lvlJc w:val="right"/>
        <w:pPr>
          <w:ind w:left="1260" w:hanging="420"/>
        </w:pPr>
      </w:lvl>
    </w:lvlOverride>
    <w:lvlOverride w:ilvl="3">
      <w:lvl w:ilvl="3" w:tplc="0409000F">
        <w:start w:val="1"/>
        <w:numFmt w:val="decimal"/>
        <w:lvlText w:val="%4."/>
        <w:lvlJc w:val="left"/>
        <w:pPr>
          <w:ind w:left="1680" w:hanging="420"/>
        </w:pPr>
      </w:lvl>
    </w:lvlOverride>
    <w:lvlOverride w:ilvl="4">
      <w:lvl w:ilvl="4" w:tplc="04090019">
        <w:start w:val="1"/>
        <w:numFmt w:val="lowerLetter"/>
        <w:lvlText w:val="%5)"/>
        <w:lvlJc w:val="left"/>
        <w:pPr>
          <w:ind w:left="2100" w:hanging="420"/>
        </w:pPr>
      </w:lvl>
    </w:lvlOverride>
    <w:lvlOverride w:ilvl="5">
      <w:lvl w:ilvl="5" w:tplc="0409001B">
        <w:start w:val="1"/>
        <w:numFmt w:val="lowerRoman"/>
        <w:lvlText w:val="%6."/>
        <w:lvlJc w:val="right"/>
        <w:pPr>
          <w:ind w:left="2520" w:hanging="420"/>
        </w:pPr>
      </w:lvl>
    </w:lvlOverride>
    <w:lvlOverride w:ilvl="6">
      <w:lvl w:ilvl="6" w:tplc="0409000F">
        <w:start w:val="1"/>
        <w:numFmt w:val="decimal"/>
        <w:lvlText w:val="%7."/>
        <w:lvlJc w:val="left"/>
        <w:pPr>
          <w:ind w:left="2940" w:hanging="420"/>
        </w:pPr>
      </w:lvl>
    </w:lvlOverride>
    <w:lvlOverride w:ilvl="7">
      <w:lvl w:ilvl="7" w:tplc="04090019">
        <w:start w:val="1"/>
        <w:numFmt w:val="lowerLetter"/>
        <w:lvlText w:val="%8)"/>
        <w:lvlJc w:val="left"/>
        <w:pPr>
          <w:ind w:left="3360" w:hanging="420"/>
        </w:pPr>
      </w:lvl>
    </w:lvlOverride>
    <w:lvlOverride w:ilvl="8">
      <w:lvl w:ilvl="8" w:tplc="0409001B">
        <w:start w:val="1"/>
        <w:numFmt w:val="lowerRoman"/>
        <w:lvlText w:val="%9."/>
        <w:lvlJc w:val="right"/>
        <w:pPr>
          <w:ind w:left="3780" w:hanging="420"/>
        </w:pPr>
      </w:lvl>
    </w:lvlOverride>
  </w:num>
  <w:num w:numId="20">
    <w:abstractNumId w:val="8"/>
  </w:num>
  <w:num w:numId="21">
    <w:abstractNumId w:val="0"/>
  </w:num>
  <w:num w:numId="22">
    <w:abstractNumId w:val="0"/>
    <w:lvlOverride w:ilvl="0">
      <w:lvl w:ilvl="0">
        <w:start w:val="1"/>
        <w:numFmt w:val="decimal"/>
        <w:lvlText w:val="%1"/>
        <w:lvlJc w:val="left"/>
        <w:pPr>
          <w:tabs>
            <w:tab w:val="num" w:pos="425"/>
          </w:tabs>
          <w:ind w:left="425" w:hanging="425"/>
        </w:pPr>
        <w:rPr>
          <w:rFonts w:hint="eastAsia"/>
          <w:b/>
          <w:bCs/>
          <w:i w:val="0"/>
          <w:sz w:val="24"/>
        </w:rPr>
      </w:lvl>
    </w:lvlOverride>
    <w:lvlOverride w:ilvl="1">
      <w:lvl w:ilvl="1">
        <w:start w:val="2"/>
        <w:numFmt w:val="chineseCountingThousand"/>
        <w:suff w:val="nothing"/>
        <w:lvlText w:val="%2、"/>
        <w:lvlJc w:val="left"/>
        <w:pPr>
          <w:ind w:left="851" w:hanging="426"/>
        </w:pPr>
        <w:rPr>
          <w:rFonts w:hint="default"/>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23">
    <w:abstractNumId w:val="0"/>
    <w:lvlOverride w:ilvl="0">
      <w:lvl w:ilvl="0">
        <w:start w:val="1"/>
        <w:numFmt w:val="decimal"/>
        <w:lvlText w:val="%1"/>
        <w:lvlJc w:val="left"/>
        <w:pPr>
          <w:tabs>
            <w:tab w:val="num" w:pos="425"/>
          </w:tabs>
          <w:ind w:left="425" w:hanging="425"/>
        </w:pPr>
        <w:rPr>
          <w:rFonts w:hint="eastAsia"/>
          <w:b/>
          <w:bCs/>
          <w:i w:val="0"/>
          <w:sz w:val="24"/>
        </w:rPr>
      </w:lvl>
    </w:lvlOverride>
    <w:lvlOverride w:ilvl="1">
      <w:lvl w:ilvl="1">
        <w:start w:val="2"/>
        <w:numFmt w:val="chineseCountingThousand"/>
        <w:suff w:val="nothing"/>
        <w:lvlText w:val="%2、"/>
        <w:lvlJc w:val="left"/>
        <w:pPr>
          <w:ind w:left="851" w:hanging="426"/>
        </w:pPr>
        <w:rPr>
          <w:rFonts w:hint="default"/>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24">
    <w:abstractNumId w:val="0"/>
    <w:lvlOverride w:ilvl="0">
      <w:lvl w:ilvl="0">
        <w:start w:val="1"/>
        <w:numFmt w:val="decimal"/>
        <w:lvlText w:val="%1"/>
        <w:lvlJc w:val="left"/>
        <w:pPr>
          <w:tabs>
            <w:tab w:val="num" w:pos="425"/>
          </w:tabs>
          <w:ind w:left="425" w:hanging="425"/>
        </w:pPr>
        <w:rPr>
          <w:rFonts w:hint="eastAsia"/>
          <w:b/>
          <w:bCs/>
          <w:i w:val="0"/>
          <w:sz w:val="24"/>
        </w:rPr>
      </w:lvl>
    </w:lvlOverride>
    <w:lvlOverride w:ilvl="1">
      <w:lvl w:ilvl="1">
        <w:start w:val="2"/>
        <w:numFmt w:val="chineseCountingThousand"/>
        <w:suff w:val="nothing"/>
        <w:lvlText w:val="%2、"/>
        <w:lvlJc w:val="left"/>
        <w:pPr>
          <w:ind w:left="851" w:hanging="426"/>
        </w:pPr>
        <w:rPr>
          <w:rFonts w:hint="default"/>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25">
    <w:abstractNumId w:val="0"/>
    <w:lvlOverride w:ilvl="0">
      <w:lvl w:ilvl="0">
        <w:start w:val="1"/>
        <w:numFmt w:val="decimal"/>
        <w:lvlText w:val="%1"/>
        <w:lvlJc w:val="left"/>
        <w:pPr>
          <w:tabs>
            <w:tab w:val="num" w:pos="425"/>
          </w:tabs>
          <w:ind w:left="425" w:hanging="425"/>
        </w:pPr>
        <w:rPr>
          <w:rFonts w:hint="eastAsia"/>
          <w:b/>
          <w:bCs/>
          <w:i w:val="0"/>
          <w:sz w:val="24"/>
        </w:rPr>
      </w:lvl>
    </w:lvlOverride>
    <w:lvlOverride w:ilvl="1">
      <w:lvl w:ilvl="1">
        <w:start w:val="2"/>
        <w:numFmt w:val="chineseCountingThousand"/>
        <w:suff w:val="nothing"/>
        <w:lvlText w:val="%2、"/>
        <w:lvlJc w:val="left"/>
        <w:pPr>
          <w:ind w:left="851" w:hanging="426"/>
        </w:pPr>
        <w:rPr>
          <w:rFonts w:hint="default"/>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26">
    <w:abstractNumId w:val="0"/>
    <w:lvlOverride w:ilvl="0">
      <w:lvl w:ilvl="0">
        <w:start w:val="1"/>
        <w:numFmt w:val="decimal"/>
        <w:lvlText w:val="%1"/>
        <w:lvlJc w:val="left"/>
        <w:pPr>
          <w:tabs>
            <w:tab w:val="num" w:pos="425"/>
          </w:tabs>
          <w:ind w:left="425" w:hanging="425"/>
        </w:pPr>
        <w:rPr>
          <w:rFonts w:hint="eastAsia"/>
          <w:b/>
          <w:bCs/>
          <w:i w:val="0"/>
          <w:sz w:val="24"/>
        </w:rPr>
      </w:lvl>
    </w:lvlOverride>
    <w:lvlOverride w:ilvl="1">
      <w:lvl w:ilvl="1">
        <w:start w:val="2"/>
        <w:numFmt w:val="chineseCountingThousand"/>
        <w:suff w:val="nothing"/>
        <w:lvlText w:val="%2、"/>
        <w:lvlJc w:val="left"/>
        <w:pPr>
          <w:ind w:left="851" w:hanging="426"/>
        </w:pPr>
        <w:rPr>
          <w:rFonts w:hint="default"/>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27">
    <w:abstractNumId w:val="0"/>
    <w:lvlOverride w:ilvl="0">
      <w:lvl w:ilvl="0">
        <w:start w:val="1"/>
        <w:numFmt w:val="decimal"/>
        <w:lvlText w:val="%1"/>
        <w:lvlJc w:val="left"/>
        <w:pPr>
          <w:tabs>
            <w:tab w:val="num" w:pos="425"/>
          </w:tabs>
          <w:ind w:left="425" w:hanging="425"/>
        </w:pPr>
        <w:rPr>
          <w:rFonts w:hint="eastAsia"/>
          <w:b/>
          <w:bCs/>
          <w:i w:val="0"/>
          <w:sz w:val="24"/>
        </w:rPr>
      </w:lvl>
    </w:lvlOverride>
    <w:lvlOverride w:ilvl="1">
      <w:lvl w:ilvl="1">
        <w:start w:val="2"/>
        <w:numFmt w:val="chineseCountingThousand"/>
        <w:suff w:val="nothing"/>
        <w:lvlText w:val="%2、"/>
        <w:lvlJc w:val="left"/>
        <w:pPr>
          <w:ind w:left="851" w:hanging="426"/>
        </w:pPr>
        <w:rPr>
          <w:rFonts w:hint="default"/>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28">
    <w:abstractNumId w:val="0"/>
    <w:lvlOverride w:ilvl="0">
      <w:lvl w:ilvl="0">
        <w:start w:val="1"/>
        <w:numFmt w:val="decimal"/>
        <w:lvlText w:val="%1"/>
        <w:lvlJc w:val="left"/>
        <w:pPr>
          <w:tabs>
            <w:tab w:val="num" w:pos="425"/>
          </w:tabs>
          <w:ind w:left="425" w:hanging="425"/>
        </w:pPr>
        <w:rPr>
          <w:rFonts w:hint="eastAsia"/>
          <w:b/>
          <w:bCs/>
          <w:i w:val="0"/>
          <w:sz w:val="24"/>
        </w:rPr>
      </w:lvl>
    </w:lvlOverride>
    <w:lvlOverride w:ilvl="1">
      <w:lvl w:ilvl="1">
        <w:start w:val="2"/>
        <w:numFmt w:val="chineseCountingThousand"/>
        <w:suff w:val="nothing"/>
        <w:lvlText w:val="%2、"/>
        <w:lvlJc w:val="left"/>
        <w:pPr>
          <w:ind w:left="851" w:hanging="426"/>
        </w:pPr>
        <w:rPr>
          <w:rFonts w:hint="default"/>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29">
    <w:abstractNumId w:val="0"/>
    <w:lvlOverride w:ilvl="0">
      <w:lvl w:ilvl="0">
        <w:start w:val="1"/>
        <w:numFmt w:val="decimal"/>
        <w:lvlText w:val="%1"/>
        <w:lvlJc w:val="left"/>
        <w:pPr>
          <w:tabs>
            <w:tab w:val="num" w:pos="425"/>
          </w:tabs>
          <w:ind w:left="425" w:hanging="425"/>
        </w:pPr>
        <w:rPr>
          <w:rFonts w:hint="eastAsia"/>
          <w:b/>
          <w:bCs/>
          <w:i w:val="0"/>
          <w:sz w:val="24"/>
        </w:rPr>
      </w:lvl>
    </w:lvlOverride>
    <w:lvlOverride w:ilvl="1">
      <w:lvl w:ilvl="1">
        <w:start w:val="2"/>
        <w:numFmt w:val="chineseCountingThousand"/>
        <w:suff w:val="nothing"/>
        <w:lvlText w:val="%2、"/>
        <w:lvlJc w:val="left"/>
        <w:pPr>
          <w:ind w:left="851" w:hanging="426"/>
        </w:pPr>
        <w:rPr>
          <w:rFonts w:hint="default"/>
          <w:b w:val="0"/>
          <w:bCs w:val="0"/>
          <w:i w:val="0"/>
          <w:sz w:val="24"/>
        </w:rPr>
      </w:lvl>
    </w:lvlOverride>
    <w:lvlOverride w:ilvl="2">
      <w:lvl w:ilvl="2">
        <w:start w:val="1"/>
        <w:numFmt w:val="decimal"/>
        <w:lvlText w:val="%1.%2.%3"/>
        <w:lvlJc w:val="left"/>
        <w:pPr>
          <w:tabs>
            <w:tab w:val="num" w:pos="1418"/>
          </w:tabs>
          <w:ind w:left="1418" w:hanging="567"/>
        </w:pPr>
        <w:rPr>
          <w:rFonts w:ascii="Times New Roman" w:eastAsia="宋体" w:hAnsi="Times New Roman" w:cs="Times New Roman" w:hint="default"/>
          <w:b w:val="0"/>
          <w:bCs w:val="0"/>
          <w:i w:val="0"/>
          <w:iCs w:val="0"/>
          <w:sz w:val="24"/>
          <w:szCs w:val="24"/>
        </w:rPr>
      </w:lvl>
    </w:lvlOverride>
    <w:lvlOverride w:ilvl="3">
      <w:lvl w:ilvl="3">
        <w:start w:val="1"/>
        <w:numFmt w:val="decimal"/>
        <w:lvlText w:val="%4）"/>
        <w:lvlJc w:val="left"/>
        <w:pPr>
          <w:tabs>
            <w:tab w:val="num" w:pos="1814"/>
          </w:tabs>
          <w:ind w:left="1814" w:hanging="396"/>
        </w:pPr>
        <w:rPr>
          <w:rFonts w:ascii="Times New Roman" w:hAnsi="Times New Roman" w:cs="Times New Roman" w:hint="default"/>
          <w:b w:val="0"/>
          <w:bCs w:val="0"/>
          <w:i w:val="0"/>
          <w:iCs w:val="0"/>
          <w:sz w:val="24"/>
          <w:szCs w:val="24"/>
        </w:rPr>
      </w:lvl>
    </w:lvlOverride>
    <w:lvlOverride w:ilvl="4">
      <w:lvl w:ilvl="4">
        <w:start w:val="1"/>
        <w:numFmt w:val="bullet"/>
        <w:lvlText w:val=""/>
        <w:lvlJc w:val="left"/>
        <w:pPr>
          <w:tabs>
            <w:tab w:val="num" w:pos="2098"/>
          </w:tabs>
          <w:ind w:left="2098" w:hanging="284"/>
        </w:pPr>
        <w:rPr>
          <w:rFonts w:ascii="Wingdings" w:hAnsi="Wingdings" w:hint="default"/>
        </w:rPr>
      </w:lvl>
    </w:lvlOverride>
    <w:lvlOverride w:ilvl="5">
      <w:lvl w:ilvl="5">
        <w:start w:val="1"/>
        <w:numFmt w:val="bullet"/>
        <w:lvlText w:val=""/>
        <w:lvlJc w:val="left"/>
        <w:pPr>
          <w:tabs>
            <w:tab w:val="num" w:pos="1474"/>
          </w:tabs>
          <w:ind w:left="2495" w:hanging="397"/>
        </w:pPr>
        <w:rPr>
          <w:rFonts w:ascii="Wingdings" w:hAnsi="Wingdings" w:hint="default"/>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7222"/>
    <w:rsid w:val="00016DB0"/>
    <w:rsid w:val="00021B0D"/>
    <w:rsid w:val="000353ED"/>
    <w:rsid w:val="000453D5"/>
    <w:rsid w:val="0005590D"/>
    <w:rsid w:val="0007050F"/>
    <w:rsid w:val="00075CA8"/>
    <w:rsid w:val="00081EE5"/>
    <w:rsid w:val="00082939"/>
    <w:rsid w:val="000B0FF6"/>
    <w:rsid w:val="000B7FB5"/>
    <w:rsid w:val="000C0237"/>
    <w:rsid w:val="000C1E7F"/>
    <w:rsid w:val="000C2EDE"/>
    <w:rsid w:val="000D0504"/>
    <w:rsid w:val="000D0EFB"/>
    <w:rsid w:val="000D3C3A"/>
    <w:rsid w:val="000D64A0"/>
    <w:rsid w:val="000D6E66"/>
    <w:rsid w:val="000D7052"/>
    <w:rsid w:val="000E5A73"/>
    <w:rsid w:val="001000C7"/>
    <w:rsid w:val="00113C74"/>
    <w:rsid w:val="00131256"/>
    <w:rsid w:val="001401A9"/>
    <w:rsid w:val="00142AF5"/>
    <w:rsid w:val="001453FD"/>
    <w:rsid w:val="00151308"/>
    <w:rsid w:val="00157C6E"/>
    <w:rsid w:val="001602C0"/>
    <w:rsid w:val="001619DE"/>
    <w:rsid w:val="00165093"/>
    <w:rsid w:val="00172A27"/>
    <w:rsid w:val="00173B23"/>
    <w:rsid w:val="00187D05"/>
    <w:rsid w:val="001911D9"/>
    <w:rsid w:val="001A5A8E"/>
    <w:rsid w:val="001A75D8"/>
    <w:rsid w:val="001A7A5F"/>
    <w:rsid w:val="001A7EB6"/>
    <w:rsid w:val="001B3B5C"/>
    <w:rsid w:val="001B4692"/>
    <w:rsid w:val="001C2EE1"/>
    <w:rsid w:val="001C4415"/>
    <w:rsid w:val="001C7DCE"/>
    <w:rsid w:val="001D7884"/>
    <w:rsid w:val="001E4B1D"/>
    <w:rsid w:val="001E5824"/>
    <w:rsid w:val="001F36AC"/>
    <w:rsid w:val="001F5F79"/>
    <w:rsid w:val="00202450"/>
    <w:rsid w:val="00204D5C"/>
    <w:rsid w:val="00212FFF"/>
    <w:rsid w:val="0021536D"/>
    <w:rsid w:val="00215D29"/>
    <w:rsid w:val="0022762F"/>
    <w:rsid w:val="00231EE3"/>
    <w:rsid w:val="00245DA7"/>
    <w:rsid w:val="00251594"/>
    <w:rsid w:val="00257517"/>
    <w:rsid w:val="00262D9F"/>
    <w:rsid w:val="00273A81"/>
    <w:rsid w:val="00283D9C"/>
    <w:rsid w:val="002A09DC"/>
    <w:rsid w:val="002B70AC"/>
    <w:rsid w:val="002C1993"/>
    <w:rsid w:val="002C1BB6"/>
    <w:rsid w:val="002C6305"/>
    <w:rsid w:val="002D1DD0"/>
    <w:rsid w:val="002D3A6E"/>
    <w:rsid w:val="002E1E7D"/>
    <w:rsid w:val="002E49EA"/>
    <w:rsid w:val="002E597B"/>
    <w:rsid w:val="002E6A9C"/>
    <w:rsid w:val="002F067B"/>
    <w:rsid w:val="002F1A9B"/>
    <w:rsid w:val="00300AAE"/>
    <w:rsid w:val="00302ACB"/>
    <w:rsid w:val="00302BFB"/>
    <w:rsid w:val="00306EE5"/>
    <w:rsid w:val="003072E3"/>
    <w:rsid w:val="00311101"/>
    <w:rsid w:val="00314052"/>
    <w:rsid w:val="00315897"/>
    <w:rsid w:val="00316C45"/>
    <w:rsid w:val="00335539"/>
    <w:rsid w:val="00335878"/>
    <w:rsid w:val="00335B30"/>
    <w:rsid w:val="00335F43"/>
    <w:rsid w:val="0035100B"/>
    <w:rsid w:val="003617B5"/>
    <w:rsid w:val="0037640C"/>
    <w:rsid w:val="00380902"/>
    <w:rsid w:val="00386D60"/>
    <w:rsid w:val="0039649E"/>
    <w:rsid w:val="003A2E8E"/>
    <w:rsid w:val="003A5820"/>
    <w:rsid w:val="003A6FEF"/>
    <w:rsid w:val="003B321E"/>
    <w:rsid w:val="003C0772"/>
    <w:rsid w:val="003D0C6F"/>
    <w:rsid w:val="003D4816"/>
    <w:rsid w:val="003D6A62"/>
    <w:rsid w:val="003E10A1"/>
    <w:rsid w:val="003E2794"/>
    <w:rsid w:val="003F6C65"/>
    <w:rsid w:val="003F7D6A"/>
    <w:rsid w:val="004051D5"/>
    <w:rsid w:val="00407A5E"/>
    <w:rsid w:val="00407CF9"/>
    <w:rsid w:val="00411153"/>
    <w:rsid w:val="00412B63"/>
    <w:rsid w:val="004171BF"/>
    <w:rsid w:val="004229FC"/>
    <w:rsid w:val="00430862"/>
    <w:rsid w:val="00437047"/>
    <w:rsid w:val="004372F6"/>
    <w:rsid w:val="00464433"/>
    <w:rsid w:val="00471B34"/>
    <w:rsid w:val="0048338F"/>
    <w:rsid w:val="0048645B"/>
    <w:rsid w:val="0048775E"/>
    <w:rsid w:val="00492BCA"/>
    <w:rsid w:val="004A1191"/>
    <w:rsid w:val="004A199D"/>
    <w:rsid w:val="004A275A"/>
    <w:rsid w:val="004B1F37"/>
    <w:rsid w:val="004C24DC"/>
    <w:rsid w:val="004C2E68"/>
    <w:rsid w:val="004E0095"/>
    <w:rsid w:val="004E1E58"/>
    <w:rsid w:val="004E224B"/>
    <w:rsid w:val="004F5031"/>
    <w:rsid w:val="00503F77"/>
    <w:rsid w:val="00511129"/>
    <w:rsid w:val="00512B99"/>
    <w:rsid w:val="0051591D"/>
    <w:rsid w:val="0052487B"/>
    <w:rsid w:val="005307B3"/>
    <w:rsid w:val="00530F5D"/>
    <w:rsid w:val="005349B5"/>
    <w:rsid w:val="00537BB7"/>
    <w:rsid w:val="00542F06"/>
    <w:rsid w:val="005450EB"/>
    <w:rsid w:val="00547358"/>
    <w:rsid w:val="00547BD0"/>
    <w:rsid w:val="00547E3E"/>
    <w:rsid w:val="00550B19"/>
    <w:rsid w:val="005526B5"/>
    <w:rsid w:val="005625C9"/>
    <w:rsid w:val="005670ED"/>
    <w:rsid w:val="005673BE"/>
    <w:rsid w:val="00574B42"/>
    <w:rsid w:val="00575624"/>
    <w:rsid w:val="00576AD7"/>
    <w:rsid w:val="005770DB"/>
    <w:rsid w:val="005A0AFE"/>
    <w:rsid w:val="005A1697"/>
    <w:rsid w:val="005B22D7"/>
    <w:rsid w:val="005B4340"/>
    <w:rsid w:val="005C052D"/>
    <w:rsid w:val="005D170B"/>
    <w:rsid w:val="005D616B"/>
    <w:rsid w:val="005E40D3"/>
    <w:rsid w:val="005F3558"/>
    <w:rsid w:val="005F3904"/>
    <w:rsid w:val="005F4E5B"/>
    <w:rsid w:val="005F51AD"/>
    <w:rsid w:val="005F5C18"/>
    <w:rsid w:val="005F69D5"/>
    <w:rsid w:val="005F753B"/>
    <w:rsid w:val="006212A1"/>
    <w:rsid w:val="00633B0D"/>
    <w:rsid w:val="00635E8E"/>
    <w:rsid w:val="006434D0"/>
    <w:rsid w:val="00651BE7"/>
    <w:rsid w:val="00661783"/>
    <w:rsid w:val="00663D4E"/>
    <w:rsid w:val="006666D8"/>
    <w:rsid w:val="0067086F"/>
    <w:rsid w:val="0067678D"/>
    <w:rsid w:val="006814DF"/>
    <w:rsid w:val="0069117A"/>
    <w:rsid w:val="006954CE"/>
    <w:rsid w:val="006956E3"/>
    <w:rsid w:val="006B1D9D"/>
    <w:rsid w:val="006B2636"/>
    <w:rsid w:val="006B6E65"/>
    <w:rsid w:val="006B7289"/>
    <w:rsid w:val="006C39F0"/>
    <w:rsid w:val="006D0488"/>
    <w:rsid w:val="006D2F8B"/>
    <w:rsid w:val="006E6A92"/>
    <w:rsid w:val="006F0723"/>
    <w:rsid w:val="006F5133"/>
    <w:rsid w:val="007016DB"/>
    <w:rsid w:val="00702D7E"/>
    <w:rsid w:val="007034A8"/>
    <w:rsid w:val="00705B08"/>
    <w:rsid w:val="00706A2A"/>
    <w:rsid w:val="007108DA"/>
    <w:rsid w:val="007116BA"/>
    <w:rsid w:val="0072000E"/>
    <w:rsid w:val="00720D26"/>
    <w:rsid w:val="00724A09"/>
    <w:rsid w:val="007278C4"/>
    <w:rsid w:val="007302A4"/>
    <w:rsid w:val="00747909"/>
    <w:rsid w:val="00754CC5"/>
    <w:rsid w:val="007626BF"/>
    <w:rsid w:val="00774CD5"/>
    <w:rsid w:val="00786606"/>
    <w:rsid w:val="007902A7"/>
    <w:rsid w:val="007951FB"/>
    <w:rsid w:val="007960F0"/>
    <w:rsid w:val="007A13B3"/>
    <w:rsid w:val="007A54CA"/>
    <w:rsid w:val="007B64D1"/>
    <w:rsid w:val="007C06FD"/>
    <w:rsid w:val="007C18FB"/>
    <w:rsid w:val="007C696F"/>
    <w:rsid w:val="007D1552"/>
    <w:rsid w:val="007D65F9"/>
    <w:rsid w:val="007D6B86"/>
    <w:rsid w:val="007E07BE"/>
    <w:rsid w:val="007E1910"/>
    <w:rsid w:val="007E225C"/>
    <w:rsid w:val="007E2C30"/>
    <w:rsid w:val="007F21E4"/>
    <w:rsid w:val="007F606F"/>
    <w:rsid w:val="007F610D"/>
    <w:rsid w:val="00802781"/>
    <w:rsid w:val="008059C9"/>
    <w:rsid w:val="00806221"/>
    <w:rsid w:val="0081364F"/>
    <w:rsid w:val="00816EF0"/>
    <w:rsid w:val="00821C7A"/>
    <w:rsid w:val="008266A6"/>
    <w:rsid w:val="00827E6D"/>
    <w:rsid w:val="008352A9"/>
    <w:rsid w:val="00835782"/>
    <w:rsid w:val="00842CA8"/>
    <w:rsid w:val="00844EE3"/>
    <w:rsid w:val="00861F5B"/>
    <w:rsid w:val="00871F8D"/>
    <w:rsid w:val="008759F4"/>
    <w:rsid w:val="00875CDB"/>
    <w:rsid w:val="0088062E"/>
    <w:rsid w:val="00894B1B"/>
    <w:rsid w:val="008A09AB"/>
    <w:rsid w:val="008B0192"/>
    <w:rsid w:val="008B17D8"/>
    <w:rsid w:val="008B4863"/>
    <w:rsid w:val="008B7378"/>
    <w:rsid w:val="008B77F1"/>
    <w:rsid w:val="008C3D35"/>
    <w:rsid w:val="008C5FF7"/>
    <w:rsid w:val="008D3101"/>
    <w:rsid w:val="008D4057"/>
    <w:rsid w:val="008E43C3"/>
    <w:rsid w:val="008E65EA"/>
    <w:rsid w:val="008F5FD3"/>
    <w:rsid w:val="00903754"/>
    <w:rsid w:val="00907C48"/>
    <w:rsid w:val="00914BD9"/>
    <w:rsid w:val="0092057A"/>
    <w:rsid w:val="00930140"/>
    <w:rsid w:val="00932BC1"/>
    <w:rsid w:val="00935C8C"/>
    <w:rsid w:val="00943BAE"/>
    <w:rsid w:val="009462B0"/>
    <w:rsid w:val="009524C1"/>
    <w:rsid w:val="00952708"/>
    <w:rsid w:val="00953F53"/>
    <w:rsid w:val="00962E97"/>
    <w:rsid w:val="00972A16"/>
    <w:rsid w:val="00977309"/>
    <w:rsid w:val="009855FA"/>
    <w:rsid w:val="00986124"/>
    <w:rsid w:val="00991A18"/>
    <w:rsid w:val="009944E3"/>
    <w:rsid w:val="0099515E"/>
    <w:rsid w:val="009969B2"/>
    <w:rsid w:val="00996A72"/>
    <w:rsid w:val="009B49DC"/>
    <w:rsid w:val="009B6C76"/>
    <w:rsid w:val="009B6E47"/>
    <w:rsid w:val="009D02C7"/>
    <w:rsid w:val="009D7200"/>
    <w:rsid w:val="009E1575"/>
    <w:rsid w:val="009F4D4B"/>
    <w:rsid w:val="009F5EFF"/>
    <w:rsid w:val="009F7CEC"/>
    <w:rsid w:val="00A16434"/>
    <w:rsid w:val="00A1755D"/>
    <w:rsid w:val="00A176D8"/>
    <w:rsid w:val="00A228AB"/>
    <w:rsid w:val="00A32167"/>
    <w:rsid w:val="00A371DE"/>
    <w:rsid w:val="00A4697F"/>
    <w:rsid w:val="00A47A13"/>
    <w:rsid w:val="00A47B01"/>
    <w:rsid w:val="00A5416B"/>
    <w:rsid w:val="00A56E2F"/>
    <w:rsid w:val="00A6517B"/>
    <w:rsid w:val="00A67208"/>
    <w:rsid w:val="00A70B6C"/>
    <w:rsid w:val="00A81E6D"/>
    <w:rsid w:val="00A83212"/>
    <w:rsid w:val="00A8776F"/>
    <w:rsid w:val="00A93F50"/>
    <w:rsid w:val="00A94248"/>
    <w:rsid w:val="00AB0DFB"/>
    <w:rsid w:val="00AC0EC8"/>
    <w:rsid w:val="00AC128D"/>
    <w:rsid w:val="00AC1BD1"/>
    <w:rsid w:val="00AC1D13"/>
    <w:rsid w:val="00AC26C8"/>
    <w:rsid w:val="00AD0EA7"/>
    <w:rsid w:val="00AD1E4D"/>
    <w:rsid w:val="00AD59CE"/>
    <w:rsid w:val="00AD67FA"/>
    <w:rsid w:val="00AE3899"/>
    <w:rsid w:val="00AE6573"/>
    <w:rsid w:val="00AF1371"/>
    <w:rsid w:val="00AF273B"/>
    <w:rsid w:val="00AF32F4"/>
    <w:rsid w:val="00AF3E2B"/>
    <w:rsid w:val="00AF5121"/>
    <w:rsid w:val="00B12B98"/>
    <w:rsid w:val="00B15F28"/>
    <w:rsid w:val="00B2113D"/>
    <w:rsid w:val="00B21A95"/>
    <w:rsid w:val="00B24A85"/>
    <w:rsid w:val="00B27731"/>
    <w:rsid w:val="00B35995"/>
    <w:rsid w:val="00B41D91"/>
    <w:rsid w:val="00B4666F"/>
    <w:rsid w:val="00B505CD"/>
    <w:rsid w:val="00B6019A"/>
    <w:rsid w:val="00B67C1A"/>
    <w:rsid w:val="00B74BB3"/>
    <w:rsid w:val="00B763A4"/>
    <w:rsid w:val="00B776AB"/>
    <w:rsid w:val="00B77B6C"/>
    <w:rsid w:val="00B83D11"/>
    <w:rsid w:val="00B83F0C"/>
    <w:rsid w:val="00B8610A"/>
    <w:rsid w:val="00B92487"/>
    <w:rsid w:val="00B96EA1"/>
    <w:rsid w:val="00BA0213"/>
    <w:rsid w:val="00BB469E"/>
    <w:rsid w:val="00BB67DA"/>
    <w:rsid w:val="00BB6C59"/>
    <w:rsid w:val="00BB736F"/>
    <w:rsid w:val="00BC1B9B"/>
    <w:rsid w:val="00BC39EC"/>
    <w:rsid w:val="00BC6797"/>
    <w:rsid w:val="00BD6662"/>
    <w:rsid w:val="00BE6724"/>
    <w:rsid w:val="00BF0396"/>
    <w:rsid w:val="00BF7D59"/>
    <w:rsid w:val="00C00B6C"/>
    <w:rsid w:val="00C02963"/>
    <w:rsid w:val="00C126A6"/>
    <w:rsid w:val="00C12CBF"/>
    <w:rsid w:val="00C15661"/>
    <w:rsid w:val="00C15846"/>
    <w:rsid w:val="00C2471D"/>
    <w:rsid w:val="00C30BF4"/>
    <w:rsid w:val="00C423B2"/>
    <w:rsid w:val="00C436EA"/>
    <w:rsid w:val="00C45208"/>
    <w:rsid w:val="00C457CC"/>
    <w:rsid w:val="00C46350"/>
    <w:rsid w:val="00C72094"/>
    <w:rsid w:val="00C7277B"/>
    <w:rsid w:val="00C779DE"/>
    <w:rsid w:val="00C83693"/>
    <w:rsid w:val="00C84962"/>
    <w:rsid w:val="00C85E01"/>
    <w:rsid w:val="00C92A3C"/>
    <w:rsid w:val="00C939BF"/>
    <w:rsid w:val="00C96A17"/>
    <w:rsid w:val="00C9745F"/>
    <w:rsid w:val="00CA2E82"/>
    <w:rsid w:val="00CA4C90"/>
    <w:rsid w:val="00CA6878"/>
    <w:rsid w:val="00CB1EE6"/>
    <w:rsid w:val="00CC59A6"/>
    <w:rsid w:val="00CD0A0B"/>
    <w:rsid w:val="00CD4ACF"/>
    <w:rsid w:val="00CD6C59"/>
    <w:rsid w:val="00CF378B"/>
    <w:rsid w:val="00CF5DB1"/>
    <w:rsid w:val="00D01B21"/>
    <w:rsid w:val="00D05731"/>
    <w:rsid w:val="00D07A70"/>
    <w:rsid w:val="00D26A8C"/>
    <w:rsid w:val="00D37B5F"/>
    <w:rsid w:val="00D54ED4"/>
    <w:rsid w:val="00D571F7"/>
    <w:rsid w:val="00D579E0"/>
    <w:rsid w:val="00D57C5B"/>
    <w:rsid w:val="00D6264E"/>
    <w:rsid w:val="00D650BE"/>
    <w:rsid w:val="00D67CFA"/>
    <w:rsid w:val="00D70A9B"/>
    <w:rsid w:val="00D73F99"/>
    <w:rsid w:val="00DB1AAE"/>
    <w:rsid w:val="00DB2825"/>
    <w:rsid w:val="00DB5213"/>
    <w:rsid w:val="00DC08C8"/>
    <w:rsid w:val="00DC1635"/>
    <w:rsid w:val="00DC2BC1"/>
    <w:rsid w:val="00DD3946"/>
    <w:rsid w:val="00DD6972"/>
    <w:rsid w:val="00DE1C2B"/>
    <w:rsid w:val="00DE1D6B"/>
    <w:rsid w:val="00DE719B"/>
    <w:rsid w:val="00DF253F"/>
    <w:rsid w:val="00DF3B84"/>
    <w:rsid w:val="00DF7470"/>
    <w:rsid w:val="00E01290"/>
    <w:rsid w:val="00E11B86"/>
    <w:rsid w:val="00E30C53"/>
    <w:rsid w:val="00E32A62"/>
    <w:rsid w:val="00E4056D"/>
    <w:rsid w:val="00E40813"/>
    <w:rsid w:val="00E4611B"/>
    <w:rsid w:val="00E52F20"/>
    <w:rsid w:val="00E60340"/>
    <w:rsid w:val="00E63526"/>
    <w:rsid w:val="00E661D8"/>
    <w:rsid w:val="00E71A59"/>
    <w:rsid w:val="00E85D58"/>
    <w:rsid w:val="00E878E0"/>
    <w:rsid w:val="00EA7ACC"/>
    <w:rsid w:val="00EB20AF"/>
    <w:rsid w:val="00EC5310"/>
    <w:rsid w:val="00ED00B8"/>
    <w:rsid w:val="00EE0653"/>
    <w:rsid w:val="00EF0C92"/>
    <w:rsid w:val="00F010C5"/>
    <w:rsid w:val="00F101F6"/>
    <w:rsid w:val="00F10CB5"/>
    <w:rsid w:val="00F10F3B"/>
    <w:rsid w:val="00F113A9"/>
    <w:rsid w:val="00F13007"/>
    <w:rsid w:val="00F1317F"/>
    <w:rsid w:val="00F20273"/>
    <w:rsid w:val="00F23FB6"/>
    <w:rsid w:val="00F26D30"/>
    <w:rsid w:val="00F37EA8"/>
    <w:rsid w:val="00F4079B"/>
    <w:rsid w:val="00F408F8"/>
    <w:rsid w:val="00F43757"/>
    <w:rsid w:val="00F522E4"/>
    <w:rsid w:val="00F532F1"/>
    <w:rsid w:val="00F54A20"/>
    <w:rsid w:val="00F57C78"/>
    <w:rsid w:val="00F66923"/>
    <w:rsid w:val="00F72AD9"/>
    <w:rsid w:val="00F9374A"/>
    <w:rsid w:val="00FA35B2"/>
    <w:rsid w:val="00FA60F1"/>
    <w:rsid w:val="00FB675A"/>
    <w:rsid w:val="00FC4286"/>
    <w:rsid w:val="00FC7F21"/>
    <w:rsid w:val="00FD2856"/>
    <w:rsid w:val="00FF1843"/>
    <w:rsid w:val="00FF1CB5"/>
    <w:rsid w:val="00FF4CDE"/>
    <w:rsid w:val="0B1103B5"/>
    <w:rsid w:val="0E904E74"/>
    <w:rsid w:val="0EC15643"/>
    <w:rsid w:val="127D78AE"/>
    <w:rsid w:val="17E219BD"/>
    <w:rsid w:val="1AF04D69"/>
    <w:rsid w:val="1CED477A"/>
    <w:rsid w:val="1F7730F1"/>
    <w:rsid w:val="20510493"/>
    <w:rsid w:val="225C5AF4"/>
    <w:rsid w:val="305502D9"/>
    <w:rsid w:val="30801B09"/>
    <w:rsid w:val="30AA79E3"/>
    <w:rsid w:val="329C185A"/>
    <w:rsid w:val="355A50FC"/>
    <w:rsid w:val="38070777"/>
    <w:rsid w:val="3CFD291B"/>
    <w:rsid w:val="40E15489"/>
    <w:rsid w:val="417F6047"/>
    <w:rsid w:val="52845DB2"/>
    <w:rsid w:val="52BF2FD2"/>
    <w:rsid w:val="5326428F"/>
    <w:rsid w:val="53EA0BE5"/>
    <w:rsid w:val="55D96E57"/>
    <w:rsid w:val="55F46188"/>
    <w:rsid w:val="5CD4565B"/>
    <w:rsid w:val="6A6A40A3"/>
    <w:rsid w:val="725D57AD"/>
    <w:rsid w:val="73131CC3"/>
    <w:rsid w:val="74792624"/>
    <w:rsid w:val="75F1698E"/>
    <w:rsid w:val="76F8173F"/>
    <w:rsid w:val="789855E7"/>
    <w:rsid w:val="7E18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0EA49"/>
  <w14:defaultImageDpi w14:val="300"/>
  <w15:docId w15:val="{9B08B309-21B7-49FA-A2CB-AA74D382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MetaPlusNormalRoman" w:eastAsia="MS Song" w:hAnsi="MetaPlusNormalRoman"/>
      <w:sz w:val="22"/>
      <w:lang w:eastAsia="zh-TW"/>
    </w:rPr>
  </w:style>
  <w:style w:type="paragraph" w:styleId="1">
    <w:name w:val="heading 1"/>
    <w:basedOn w:val="a"/>
    <w:next w:val="a"/>
    <w:link w:val="10"/>
    <w:qFormat/>
    <w:pPr>
      <w:keepNext/>
      <w:jc w:val="both"/>
      <w:outlineLvl w:val="0"/>
    </w:pPr>
    <w:rPr>
      <w:rFonts w:ascii="黑体" w:eastAsia="黑体" w:hAnsi="Arial"/>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pPr>
    <w:rPr>
      <w:sz w:val="18"/>
      <w:szCs w:val="18"/>
    </w:rPr>
  </w:style>
  <w:style w:type="paragraph" w:styleId="a8">
    <w:name w:val="header"/>
    <w:basedOn w:val="a"/>
    <w:qFormat/>
    <w:pPr>
      <w:tabs>
        <w:tab w:val="center" w:pos="4153"/>
        <w:tab w:val="right" w:pos="8306"/>
      </w:tabs>
      <w:snapToGrid w:val="0"/>
      <w:jc w:val="both"/>
    </w:pPr>
    <w:rPr>
      <w:sz w:val="18"/>
      <w:szCs w:val="18"/>
      <w:lang w:eastAsia="zh-CN"/>
    </w:rPr>
  </w:style>
  <w:style w:type="character" w:styleId="a9">
    <w:name w:val="page number"/>
    <w:basedOn w:val="a0"/>
    <w:qFormat/>
  </w:style>
  <w:style w:type="character" w:customStyle="1" w:styleId="a7">
    <w:name w:val="页脚 字符"/>
    <w:link w:val="a6"/>
    <w:uiPriority w:val="99"/>
    <w:qFormat/>
    <w:rPr>
      <w:rFonts w:ascii="MetaPlusNormalRoman" w:eastAsia="MS Song" w:hAnsi="MetaPlusNormalRoman"/>
      <w:sz w:val="18"/>
      <w:szCs w:val="18"/>
      <w:lang w:eastAsia="zh-TW"/>
    </w:rPr>
  </w:style>
  <w:style w:type="character" w:customStyle="1" w:styleId="a5">
    <w:name w:val="批注框文本 字符"/>
    <w:link w:val="a4"/>
    <w:qFormat/>
    <w:rPr>
      <w:rFonts w:ascii="MetaPlusNormalRoman" w:eastAsia="MS Song" w:hAnsi="MetaPlusNormalRoman"/>
      <w:sz w:val="18"/>
      <w:szCs w:val="18"/>
      <w:lang w:eastAsia="zh-TW"/>
    </w:rPr>
  </w:style>
  <w:style w:type="character" w:customStyle="1" w:styleId="10">
    <w:name w:val="标题 1 字符"/>
    <w:link w:val="1"/>
    <w:qFormat/>
    <w:rPr>
      <w:rFonts w:ascii="黑体" w:eastAsia="黑体" w:hAnsi="Arial"/>
      <w:b/>
      <w:sz w:val="21"/>
      <w:lang w:eastAsia="zh-TW"/>
    </w:rPr>
  </w:style>
  <w:style w:type="paragraph" w:customStyle="1" w:styleId="11">
    <w:name w:val="彩色列表1"/>
    <w:basedOn w:val="a"/>
    <w:qFormat/>
    <w:pPr>
      <w:ind w:firstLineChars="200" w:firstLine="420"/>
      <w:jc w:val="both"/>
    </w:pPr>
    <w:rPr>
      <w:rFonts w:ascii="Calibri" w:eastAsia="宋体" w:hAnsi="Calibri"/>
      <w:kern w:val="2"/>
      <w:sz w:val="21"/>
      <w:szCs w:val="22"/>
      <w:lang w:eastAsia="zh-CN"/>
    </w:rPr>
  </w:style>
  <w:style w:type="paragraph" w:customStyle="1" w:styleId="p0">
    <w:name w:val="p0"/>
    <w:basedOn w:val="a"/>
    <w:qFormat/>
    <w:pPr>
      <w:widowControl/>
    </w:pPr>
    <w:rPr>
      <w:rFonts w:eastAsia="宋体" w:cs="宋体"/>
      <w:szCs w:val="22"/>
      <w:lang w:eastAsia="zh-CN"/>
    </w:rPr>
  </w:style>
  <w:style w:type="paragraph" w:styleId="aa">
    <w:name w:val="No Spacing"/>
    <w:uiPriority w:val="1"/>
    <w:qFormat/>
    <w:pPr>
      <w:widowControl w:val="0"/>
    </w:pPr>
    <w:rPr>
      <w:rFonts w:ascii="MetaPlusNormalRoman" w:eastAsia="MS Song" w:hAnsi="MetaPlusNormalRoman"/>
      <w:sz w:val="22"/>
      <w:lang w:eastAsia="zh-TW"/>
    </w:rPr>
  </w:style>
  <w:style w:type="paragraph" w:styleId="ab">
    <w:name w:val="List Paragraph"/>
    <w:basedOn w:val="a"/>
    <w:uiPriority w:val="34"/>
    <w:unhideWhenUsed/>
    <w:qFormat/>
    <w:rsid w:val="00B4666F"/>
    <w:pPr>
      <w:ind w:firstLineChars="200" w:firstLine="420"/>
    </w:pPr>
  </w:style>
  <w:style w:type="paragraph" w:customStyle="1" w:styleId="Char1">
    <w:name w:val="Char1"/>
    <w:basedOn w:val="a"/>
    <w:rsid w:val="004372F6"/>
    <w:pPr>
      <w:widowControl/>
    </w:pPr>
    <w:rPr>
      <w:rFonts w:ascii="Arial" w:eastAsia="宋体" w:hAnsi="Arial" w:cs="Arial"/>
      <w:sz w:val="20"/>
      <w:lang w:eastAsia="zh-CN"/>
    </w:rPr>
  </w:style>
  <w:style w:type="paragraph" w:styleId="ac">
    <w:name w:val="Normal (Web)"/>
    <w:basedOn w:val="a"/>
    <w:uiPriority w:val="99"/>
    <w:unhideWhenUsed/>
    <w:rsid w:val="00A70B6C"/>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312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443</Words>
  <Characters>2531</Characters>
  <Application>Microsoft Office Word</Application>
  <DocSecurity>0</DocSecurity>
  <Lines>21</Lines>
  <Paragraphs>5</Paragraphs>
  <ScaleCrop>false</ScaleCrop>
  <Company>crb</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领导签批：</dc:title>
  <dc:creator>郝东智</dc:creator>
  <cp:lastModifiedBy>j</cp:lastModifiedBy>
  <cp:revision>7</cp:revision>
  <cp:lastPrinted>2020-05-26T02:33:00Z</cp:lastPrinted>
  <dcterms:created xsi:type="dcterms:W3CDTF">2020-12-04T05:12:00Z</dcterms:created>
  <dcterms:modified xsi:type="dcterms:W3CDTF">2020-12-04T05:37:00Z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