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2F" w:rsidRDefault="00FF262F" w:rsidP="00FF262F">
      <w:pPr>
        <w:spacing w:line="440" w:lineRule="exact"/>
        <w:jc w:val="center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安全协议书</w:t>
      </w:r>
    </w:p>
    <w:p w:rsidR="00286F43" w:rsidRPr="00647BD8" w:rsidRDefault="00286F43" w:rsidP="00286F43">
      <w:pPr>
        <w:spacing w:line="4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b/>
          <w:sz w:val="24"/>
          <w:szCs w:val="24"/>
        </w:rPr>
        <w:t>甲方：华润雪花啤酒</w:t>
      </w:r>
      <w:r w:rsidRPr="00647BD8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（ </w:t>
      </w:r>
      <w:r w:rsidR="00924B6D">
        <w:rPr>
          <w:rFonts w:asciiTheme="minorEastAsia" w:eastAsiaTheme="minorEastAsia" w:hAnsiTheme="minorEastAsia" w:hint="eastAsia"/>
          <w:b/>
          <w:bCs/>
          <w:sz w:val="24"/>
          <w:szCs w:val="24"/>
        </w:rPr>
        <w:t>广西</w:t>
      </w:r>
      <w:r w:rsidRPr="00647BD8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）</w:t>
      </w:r>
      <w:r w:rsidRPr="00647BD8">
        <w:rPr>
          <w:rFonts w:asciiTheme="minorEastAsia" w:eastAsiaTheme="minorEastAsia" w:hAnsiTheme="minorEastAsia" w:hint="eastAsia"/>
          <w:b/>
          <w:sz w:val="24"/>
          <w:szCs w:val="24"/>
        </w:rPr>
        <w:t>有限公司</w:t>
      </w:r>
    </w:p>
    <w:p w:rsidR="00286F43" w:rsidRPr="00647BD8" w:rsidRDefault="00286F43" w:rsidP="00286F43">
      <w:pPr>
        <w:spacing w:line="46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:rsidR="00286F43" w:rsidRPr="00647BD8" w:rsidRDefault="00286F43" w:rsidP="00286F43">
      <w:pPr>
        <w:tabs>
          <w:tab w:val="left" w:pos="720"/>
          <w:tab w:val="left" w:pos="2340"/>
        </w:tabs>
        <w:spacing w:line="4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b/>
          <w:sz w:val="24"/>
          <w:szCs w:val="24"/>
        </w:rPr>
        <w:t>乙方：</w:t>
      </w:r>
      <w:r w:rsidRPr="00647BD8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286F43" w:rsidRPr="00647BD8" w:rsidRDefault="00286F43" w:rsidP="00286F43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一、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乙方人员在厂区内工作期间必须遵守以下条款：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服从甲方《资产拆除违章清单》等安全管理制度。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严禁在甲方厂区内饮酒、服用麻醉药品、在非指定场所吸烟及从事违法犯罪活动。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在甲方指定的区域内工作，未经许可不得进入甲方的办公区域或生产现场，对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30310">
        <w:rPr>
          <w:rFonts w:asciiTheme="minorEastAsia" w:eastAsiaTheme="minorEastAsia" w:hAnsiTheme="minorEastAsia" w:hint="eastAsia"/>
          <w:sz w:val="24"/>
          <w:szCs w:val="24"/>
        </w:rPr>
        <w:t>掌握的甲方经济信息或资料承担保密责任，对盗窃或损坏甲方财物者将移交司法机关追究法律责任。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对从事特种作业的工作人员，必须经过劳动和社会保障局特种作业安全技术培训，取得特种作业安全操作证，方可从事特种作业的操作。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不得在甲方厂区内私自乱接电线、水管等。如有需要，乙方应在甲方的指导下进行电线、水管等管道线路的架设、安装与拆除，乙方不得任意接、拆，由此产生的材料、人工等费用均由乙方承担。乙方配电板、空开、电表、刀闸等安装连接由乙方负责。</w:t>
      </w:r>
    </w:p>
    <w:p w:rsidR="00286F43" w:rsidRPr="00830310" w:rsidRDefault="00286F43" w:rsidP="00286F43">
      <w:pPr>
        <w:pStyle w:val="a9"/>
        <w:widowControl/>
        <w:numPr>
          <w:ilvl w:val="0"/>
          <w:numId w:val="10"/>
        </w:numPr>
        <w:spacing w:line="460" w:lineRule="exact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30310">
        <w:rPr>
          <w:rFonts w:asciiTheme="minorEastAsia" w:eastAsiaTheme="minorEastAsia" w:hAnsiTheme="minorEastAsia" w:hint="eastAsia"/>
          <w:sz w:val="24"/>
          <w:szCs w:val="24"/>
        </w:rPr>
        <w:t>从事危险作业（登高作业、有限空间作业、动火作业、吊装作业等），必须到甲方办理相关作业票。</w:t>
      </w:r>
    </w:p>
    <w:p w:rsidR="00286F43" w:rsidRPr="00647BD8" w:rsidRDefault="00286F43" w:rsidP="00286F43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二、在甲方厂区内工作期间，甲方有权不定期对乙方进行安全检查，且甲方有权对检查出的安全隐患提出整改措施，并按违章严重程度，对乙方违章行为进行扣款，违章行为清单见《资产拆除违章清单》：</w:t>
      </w:r>
    </w:p>
    <w:p w:rsidR="00286F43" w:rsidRPr="00647BD8" w:rsidRDefault="00286F43" w:rsidP="00286F43">
      <w:pPr>
        <w:widowControl/>
        <w:numPr>
          <w:ilvl w:val="0"/>
          <w:numId w:val="11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发生严重违章，扣款1000元/项；</w:t>
      </w:r>
    </w:p>
    <w:p w:rsidR="00286F43" w:rsidRPr="00647BD8" w:rsidRDefault="00286F43" w:rsidP="00286F43">
      <w:pPr>
        <w:widowControl/>
        <w:numPr>
          <w:ilvl w:val="0"/>
          <w:numId w:val="11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发生较重违章，扣款800元/项；</w:t>
      </w:r>
    </w:p>
    <w:p w:rsidR="00286F43" w:rsidRPr="00647BD8" w:rsidRDefault="00286F43" w:rsidP="00286F43">
      <w:pPr>
        <w:widowControl/>
        <w:numPr>
          <w:ilvl w:val="0"/>
          <w:numId w:val="11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发生一般违章，扣款500元/项；</w:t>
      </w:r>
    </w:p>
    <w:p w:rsidR="00286F43" w:rsidRPr="00647BD8" w:rsidRDefault="00286F43" w:rsidP="00286F43">
      <w:pPr>
        <w:widowControl/>
        <w:numPr>
          <w:ilvl w:val="0"/>
          <w:numId w:val="11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累计严重违章三次以上的人员清退出施工现场；</w:t>
      </w:r>
    </w:p>
    <w:p w:rsidR="00286F43" w:rsidRPr="00647BD8" w:rsidRDefault="00286F43" w:rsidP="00286F43">
      <w:pPr>
        <w:widowControl/>
        <w:numPr>
          <w:ilvl w:val="0"/>
          <w:numId w:val="11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违章扣款可从安全保证金中扣除，要求乙方落实到违章当事人。</w:t>
      </w:r>
    </w:p>
    <w:p w:rsidR="00286F43" w:rsidRPr="00647BD8" w:rsidRDefault="00286F43" w:rsidP="00286F43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三、乙方人员在甲方厂区内工作期间，如果由于乙方违规操作导致发生的所有事故、所有责任及损失均由乙方负担。</w:t>
      </w:r>
    </w:p>
    <w:p w:rsidR="00286F43" w:rsidRPr="00647BD8" w:rsidRDefault="00286F43" w:rsidP="00286F43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lastRenderedPageBreak/>
        <w:t>四、若出现安全事故等由乙方承担全部责任。造成甲方损失的，应由乙方赔偿甲方损失，损失费用从乙方相应安全保证金扣除，安全保证金不足以支付时，甲方可追诉乙方责任。</w:t>
      </w:r>
      <w:r w:rsidRPr="00647BD8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86F43" w:rsidRDefault="00286F43" w:rsidP="00286F43">
      <w:pPr>
        <w:spacing w:line="460" w:lineRule="exact"/>
        <w:ind w:left="1200" w:hangingChars="500" w:hanging="1200"/>
        <w:rPr>
          <w:rFonts w:asciiTheme="minorEastAsia" w:eastAsia="PMingLiU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五、本协议甲方盖章、乙方签字盖章后生效，有效期：20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86F43" w:rsidRPr="00647BD8" w:rsidRDefault="00286F43" w:rsidP="00286F43">
      <w:pPr>
        <w:spacing w:line="460" w:lineRule="exact"/>
        <w:ind w:leftChars="200" w:left="116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至20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647BD8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Pr="00647B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647BD8">
        <w:rPr>
          <w:rFonts w:asciiTheme="minorEastAsia" w:eastAsiaTheme="minorEastAsia" w:hAnsiTheme="minorEastAsia" w:hint="eastAsia"/>
          <w:sz w:val="24"/>
          <w:szCs w:val="24"/>
        </w:rPr>
        <w:t xml:space="preserve">日； </w:t>
      </w:r>
    </w:p>
    <w:p w:rsidR="00286F43" w:rsidRPr="00647BD8" w:rsidRDefault="00286F43" w:rsidP="00286F43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647BD8">
        <w:rPr>
          <w:rFonts w:asciiTheme="minorEastAsia" w:eastAsiaTheme="minorEastAsia" w:hAnsiTheme="minorEastAsia" w:hint="eastAsia"/>
          <w:sz w:val="24"/>
          <w:szCs w:val="24"/>
        </w:rPr>
        <w:t>六、本协议一式肆份，甲方贰份，乙方贰份，具备同等法律效力。</w:t>
      </w:r>
    </w:p>
    <w:p w:rsidR="00286F43" w:rsidRPr="00647BD8" w:rsidRDefault="00286F43" w:rsidP="00286F43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</w:p>
    <w:p w:rsidR="00FF262F" w:rsidRPr="00286F43" w:rsidRDefault="00FF262F" w:rsidP="00FF262F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</w:p>
    <w:p w:rsidR="00FF262F" w:rsidRDefault="00FF262F" w:rsidP="00FF262F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</w:p>
    <w:p w:rsidR="00FF262F" w:rsidRDefault="00FF262F" w:rsidP="00FF262F">
      <w:pPr>
        <w:adjustRightInd w:val="0"/>
        <w:snapToGrid w:val="0"/>
        <w:spacing w:line="460" w:lineRule="exact"/>
        <w:ind w:firstLineChars="245" w:firstLine="59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甲方：华润雪花啤酒（ </w:t>
      </w:r>
      <w:r w:rsidR="00924B6D">
        <w:rPr>
          <w:rFonts w:asciiTheme="minorEastAsia" w:eastAsiaTheme="minorEastAsia" w:hAnsiTheme="minorEastAsia" w:hint="eastAsia"/>
          <w:b/>
          <w:bCs/>
          <w:sz w:val="24"/>
          <w:szCs w:val="24"/>
        </w:rPr>
        <w:t>广西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）有限公司         （盖章）</w:t>
      </w:r>
    </w:p>
    <w:p w:rsidR="00FF262F" w:rsidRDefault="00FF262F" w:rsidP="00FF262F">
      <w:pPr>
        <w:adjustRightInd w:val="0"/>
        <w:snapToGrid w:val="0"/>
        <w:spacing w:line="4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FF262F" w:rsidRDefault="00FF262F" w:rsidP="00FF262F">
      <w:pPr>
        <w:adjustRightInd w:val="0"/>
        <w:snapToGrid w:val="0"/>
        <w:spacing w:line="4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FF262F" w:rsidRDefault="00FF262F" w:rsidP="00FF262F">
      <w:pPr>
        <w:adjustRightInd w:val="0"/>
        <w:snapToGrid w:val="0"/>
        <w:spacing w:line="460" w:lineRule="exact"/>
        <w:ind w:firstLineChars="1900" w:firstLine="4578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年     月     日 </w:t>
      </w:r>
    </w:p>
    <w:p w:rsidR="00FF262F" w:rsidRDefault="00FF262F" w:rsidP="00FF262F">
      <w:pPr>
        <w:adjustRightInd w:val="0"/>
        <w:snapToGrid w:val="0"/>
        <w:spacing w:line="460" w:lineRule="exact"/>
        <w:ind w:firstLineChars="2600" w:firstLine="6240"/>
        <w:rPr>
          <w:rFonts w:asciiTheme="minorEastAsia" w:eastAsiaTheme="minorEastAsia" w:hAnsiTheme="minorEastAsia"/>
          <w:bCs/>
          <w:sz w:val="24"/>
          <w:szCs w:val="24"/>
        </w:rPr>
      </w:pPr>
    </w:p>
    <w:p w:rsidR="00FF262F" w:rsidRDefault="00FF262F" w:rsidP="00FF262F">
      <w:pPr>
        <w:adjustRightInd w:val="0"/>
        <w:snapToGrid w:val="0"/>
        <w:spacing w:line="460" w:lineRule="exact"/>
        <w:ind w:firstLineChars="244" w:firstLine="588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乙方：                                       （盖章）</w:t>
      </w:r>
    </w:p>
    <w:p w:rsidR="00FF262F" w:rsidRDefault="00FF262F" w:rsidP="00FF262F">
      <w:pPr>
        <w:adjustRightInd w:val="0"/>
        <w:snapToGrid w:val="0"/>
        <w:spacing w:line="4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:rsidR="00FF262F" w:rsidRDefault="00FF262F" w:rsidP="00FF262F">
      <w:pPr>
        <w:adjustRightInd w:val="0"/>
        <w:snapToGrid w:val="0"/>
        <w:spacing w:line="4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FF262F" w:rsidRDefault="00FF262F" w:rsidP="00FF262F">
      <w:pPr>
        <w:adjustRightInd w:val="0"/>
        <w:snapToGrid w:val="0"/>
        <w:spacing w:line="460" w:lineRule="exact"/>
        <w:ind w:firstLineChars="1900" w:firstLine="4578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年     月     日 </w:t>
      </w:r>
    </w:p>
    <w:p w:rsidR="00FF262F" w:rsidRDefault="00FF262F" w:rsidP="00FF262F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</w:p>
    <w:p w:rsidR="00A70B6C" w:rsidRPr="000D64A0" w:rsidRDefault="00A70B6C" w:rsidP="00A70B6C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  <w:u w:val="single"/>
        </w:rPr>
      </w:pPr>
    </w:p>
    <w:p w:rsidR="00A70B6C" w:rsidRPr="00BA34B3" w:rsidRDefault="00A70B6C" w:rsidP="00A70B6C">
      <w:pPr>
        <w:spacing w:line="440" w:lineRule="exact"/>
        <w:jc w:val="center"/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</w:pPr>
      <w:bookmarkStart w:id="0" w:name="_GoBack"/>
      <w:bookmarkEnd w:id="0"/>
    </w:p>
    <w:sectPr w:rsidR="00A70B6C" w:rsidRPr="00BA34B3">
      <w:headerReference w:type="even" r:id="rId9"/>
      <w:headerReference w:type="default" r:id="rId10"/>
      <w:footerReference w:type="default" r:id="rId11"/>
      <w:pgSz w:w="11906" w:h="16838"/>
      <w:pgMar w:top="851" w:right="1418" w:bottom="567" w:left="1418" w:header="851" w:footer="66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B7" w:rsidRDefault="000033B7">
      <w:r>
        <w:separator/>
      </w:r>
    </w:p>
  </w:endnote>
  <w:endnote w:type="continuationSeparator" w:id="0">
    <w:p w:rsidR="000033B7" w:rsidRDefault="000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Song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5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E4F94" wp14:editId="59FF879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270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F99" w:rsidRDefault="00943BAE">
                          <w:pPr>
                            <w:pStyle w:val="a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791DA4">
                            <w:rPr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7.05pt;margin-top:0;width:4.15pt;height:10.3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" filled="f" stroked="f">
              <v:textbox style="mso-fit-shape-to-text:t" inset="0,0,0,0">
                <w:txbxContent>
                  <w:p w:rsidR="00D73F99" w:rsidRDefault="00943BAE">
                    <w:pPr>
                      <w:pStyle w:val="a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791DA4">
                      <w:rPr>
                        <w:noProof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73F99" w:rsidRDefault="00943BAE">
    <w:pPr>
      <w:pStyle w:val="a8"/>
      <w:rPr>
        <w:rFonts w:ascii="黑体" w:eastAsia="黑体"/>
        <w:sz w:val="20"/>
      </w:rPr>
    </w:pPr>
    <w:r>
      <w:rPr>
        <w:rFonts w:ascii="黑体" w:eastAsia="黑体" w:hAnsi="黑体" w:hint="eastAsia"/>
        <w:sz w:val="20"/>
      </w:rPr>
      <w:t>华润雪花啤酒（广西）有限公司</w:t>
    </w:r>
    <w:r>
      <w:rPr>
        <w:rFonts w:hint="eastAsia"/>
        <w:sz w:val="20"/>
      </w:rPr>
      <w:t xml:space="preserve"> </w:t>
    </w:r>
    <w:r>
      <w:rPr>
        <w:rFonts w:hint="eastAsia"/>
        <w:sz w:val="18"/>
        <w:szCs w:val="18"/>
      </w:rPr>
      <w:t xml:space="preserve">   </w:t>
    </w:r>
    <w:r>
      <w:rPr>
        <w:rFonts w:ascii="黑体" w:eastAsia="黑体" w:hint="eastAsia"/>
        <w:sz w:val="20"/>
      </w:rPr>
      <w:t xml:space="preserve"> China resources snow beer (</w:t>
    </w:r>
    <w:proofErr w:type="spellStart"/>
    <w:r>
      <w:rPr>
        <w:rFonts w:ascii="黑体" w:eastAsia="黑体" w:hint="eastAsia"/>
        <w:sz w:val="20"/>
      </w:rPr>
      <w:t>guangxi</w:t>
    </w:r>
    <w:proofErr w:type="spellEnd"/>
    <w:r>
      <w:rPr>
        <w:rFonts w:ascii="黑体" w:eastAsia="黑体" w:hint="eastAsia"/>
        <w:sz w:val="20"/>
      </w:rPr>
      <w:t xml:space="preserve">) co., LTD </w:t>
    </w:r>
  </w:p>
  <w:p w:rsidR="00D73F99" w:rsidRDefault="00943BAE">
    <w:pPr>
      <w:pStyle w:val="a8"/>
      <w:rPr>
        <w:rFonts w:ascii="宋体" w:eastAsia="宋体" w:hAnsi="宋体"/>
        <w:sz w:val="16"/>
        <w:szCs w:val="16"/>
      </w:rPr>
    </w:pPr>
    <w:r>
      <w:rPr>
        <w:rFonts w:ascii="宋体" w:eastAsia="宋体" w:hAnsi="宋体" w:hint="eastAsia"/>
        <w:sz w:val="16"/>
        <w:szCs w:val="16"/>
      </w:rPr>
      <w:t>广西壮族自治区贺州市富川县（华润循环经济产业示范区）</w:t>
    </w:r>
    <w:r>
      <w:rPr>
        <w:rFonts w:ascii="宋体" w:eastAsia="宋体" w:hAnsi="宋体"/>
        <w:sz w:val="16"/>
        <w:szCs w:val="16"/>
      </w:rPr>
      <w:t xml:space="preserve"> Guangxi </w:t>
    </w:r>
    <w:proofErr w:type="spellStart"/>
    <w:r>
      <w:rPr>
        <w:rFonts w:ascii="宋体" w:eastAsia="宋体" w:hAnsi="宋体"/>
        <w:sz w:val="16"/>
        <w:szCs w:val="16"/>
      </w:rPr>
      <w:t>zhuang</w:t>
    </w:r>
    <w:proofErr w:type="spellEnd"/>
    <w:r>
      <w:rPr>
        <w:rFonts w:ascii="宋体" w:eastAsia="宋体" w:hAnsi="宋体"/>
        <w:sz w:val="16"/>
        <w:szCs w:val="16"/>
      </w:rPr>
      <w:t xml:space="preserve"> autonomous region, </w:t>
    </w:r>
    <w:proofErr w:type="spellStart"/>
    <w:r>
      <w:rPr>
        <w:rFonts w:ascii="宋体" w:eastAsia="宋体" w:hAnsi="宋体"/>
        <w:sz w:val="16"/>
        <w:szCs w:val="16"/>
      </w:rPr>
      <w:t>hezhou</w:t>
    </w:r>
    <w:proofErr w:type="spellEnd"/>
    <w:r>
      <w:rPr>
        <w:rFonts w:ascii="宋体" w:eastAsia="宋体" w:hAnsi="宋体"/>
        <w:sz w:val="16"/>
        <w:szCs w:val="16"/>
      </w:rPr>
      <w:t xml:space="preserve"> </w:t>
    </w:r>
    <w:proofErr w:type="spellStart"/>
    <w:r>
      <w:rPr>
        <w:rFonts w:ascii="宋体" w:eastAsia="宋体" w:hAnsi="宋体"/>
        <w:sz w:val="16"/>
        <w:szCs w:val="16"/>
      </w:rPr>
      <w:t>fuchuan</w:t>
    </w:r>
    <w:proofErr w:type="spellEnd"/>
    <w:r>
      <w:rPr>
        <w:rFonts w:ascii="宋体" w:eastAsia="宋体" w:hAnsi="宋体"/>
        <w:sz w:val="16"/>
        <w:szCs w:val="16"/>
      </w:rPr>
      <w:t xml:space="preserve"> county (China resources industry circular economy demonstration area) </w:t>
    </w:r>
  </w:p>
  <w:p w:rsidR="00D73F99" w:rsidRDefault="00943BAE">
    <w:pPr>
      <w:ind w:right="360"/>
      <w:rPr>
        <w:rFonts w:ascii="宋体" w:eastAsia="宋体" w:hAnsi="宋体"/>
        <w:sz w:val="16"/>
        <w:szCs w:val="16"/>
      </w:rPr>
    </w:pPr>
    <w:r>
      <w:rPr>
        <w:rFonts w:ascii="宋体" w:eastAsia="宋体" w:hAnsi="宋体" w:hint="eastAsia"/>
        <w:sz w:val="16"/>
        <w:szCs w:val="16"/>
      </w:rPr>
      <w:t>电话:（0774）7910088  传真：（0774）7977773   Tel：（0774）7910088   Fax: （0774）7977773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B7" w:rsidRDefault="000033B7">
      <w:r>
        <w:separator/>
      </w:r>
    </w:p>
  </w:footnote>
  <w:footnote w:type="continuationSeparator" w:id="0">
    <w:p w:rsidR="000033B7" w:rsidRDefault="0000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6"/>
    </w:pPr>
    <w:r>
      <w:rPr>
        <w:noProof/>
      </w:rPr>
      <w:drawing>
        <wp:inline distT="0" distB="0" distL="0" distR="0" wp14:anchorId="0B39256A" wp14:editId="2A5D1333">
          <wp:extent cx="724535" cy="3708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6"/>
    </w:pPr>
    <w:r>
      <w:rPr>
        <w:noProof/>
      </w:rPr>
      <w:drawing>
        <wp:inline distT="0" distB="0" distL="0" distR="0" wp14:anchorId="4FB64E23" wp14:editId="1FE080EA">
          <wp:extent cx="673100" cy="3448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BAE">
      <w:rPr>
        <w:rFonts w:hint="eastAsia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E7"/>
    <w:multiLevelType w:val="hybridMultilevel"/>
    <w:tmpl w:val="527E02F2"/>
    <w:lvl w:ilvl="0" w:tplc="69880AD2">
      <w:start w:val="1"/>
      <w:numFmt w:val="chineseCountingThousand"/>
      <w:suff w:val="nothing"/>
      <w:lvlText w:val="(%1)"/>
      <w:lvlJc w:val="left"/>
      <w:pPr>
        <w:ind w:left="824" w:hanging="420"/>
      </w:pPr>
      <w:rPr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44" w:hanging="420"/>
      </w:pPr>
    </w:lvl>
    <w:lvl w:ilvl="2" w:tplc="0409001B">
      <w:start w:val="1"/>
      <w:numFmt w:val="lowerRoman"/>
      <w:lvlText w:val="%3."/>
      <w:lvlJc w:val="right"/>
      <w:pPr>
        <w:ind w:left="1664" w:hanging="420"/>
      </w:pPr>
    </w:lvl>
    <w:lvl w:ilvl="3" w:tplc="0409000F">
      <w:start w:val="1"/>
      <w:numFmt w:val="decimal"/>
      <w:lvlText w:val="%4."/>
      <w:lvlJc w:val="left"/>
      <w:pPr>
        <w:ind w:left="2084" w:hanging="420"/>
      </w:pPr>
    </w:lvl>
    <w:lvl w:ilvl="4" w:tplc="04090019">
      <w:start w:val="1"/>
      <w:numFmt w:val="lowerLetter"/>
      <w:lvlText w:val="%5)"/>
      <w:lvlJc w:val="left"/>
      <w:pPr>
        <w:ind w:left="2504" w:hanging="420"/>
      </w:pPr>
    </w:lvl>
    <w:lvl w:ilvl="5" w:tplc="0409001B">
      <w:start w:val="1"/>
      <w:numFmt w:val="lowerRoman"/>
      <w:lvlText w:val="%6."/>
      <w:lvlJc w:val="right"/>
      <w:pPr>
        <w:ind w:left="2924" w:hanging="420"/>
      </w:pPr>
    </w:lvl>
    <w:lvl w:ilvl="6" w:tplc="0409000F">
      <w:start w:val="1"/>
      <w:numFmt w:val="decimal"/>
      <w:lvlText w:val="%7."/>
      <w:lvlJc w:val="left"/>
      <w:pPr>
        <w:ind w:left="3344" w:hanging="420"/>
      </w:pPr>
    </w:lvl>
    <w:lvl w:ilvl="7" w:tplc="04090019">
      <w:start w:val="1"/>
      <w:numFmt w:val="lowerLetter"/>
      <w:lvlText w:val="%8)"/>
      <w:lvlJc w:val="left"/>
      <w:pPr>
        <w:ind w:left="3764" w:hanging="420"/>
      </w:pPr>
    </w:lvl>
    <w:lvl w:ilvl="8" w:tplc="0409001B">
      <w:start w:val="1"/>
      <w:numFmt w:val="lowerRoman"/>
      <w:lvlText w:val="%9."/>
      <w:lvlJc w:val="right"/>
      <w:pPr>
        <w:ind w:left="4184" w:hanging="420"/>
      </w:pPr>
    </w:lvl>
  </w:abstractNum>
  <w:abstractNum w:abstractNumId="1">
    <w:nsid w:val="28E50EDF"/>
    <w:multiLevelType w:val="hybridMultilevel"/>
    <w:tmpl w:val="7D884E9C"/>
    <w:lvl w:ilvl="0" w:tplc="10C0D4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44B65562">
      <w:start w:val="1"/>
      <w:numFmt w:val="japaneseCounting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EE83C93"/>
    <w:multiLevelType w:val="hybridMultilevel"/>
    <w:tmpl w:val="812013EE"/>
    <w:lvl w:ilvl="0" w:tplc="9516F7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512F74"/>
    <w:multiLevelType w:val="hybridMultilevel"/>
    <w:tmpl w:val="130069AC"/>
    <w:lvl w:ilvl="0" w:tplc="C6B0CE9E">
      <w:start w:val="1"/>
      <w:numFmt w:val="chineseCountingThousand"/>
      <w:suff w:val="nothing"/>
      <w:lvlText w:val="(%1)"/>
      <w:lvlJc w:val="left"/>
      <w:pPr>
        <w:ind w:left="831" w:hanging="427"/>
      </w:p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F2C1098"/>
    <w:multiLevelType w:val="hybridMultilevel"/>
    <w:tmpl w:val="7F64BE0A"/>
    <w:lvl w:ilvl="0" w:tplc="19E250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3093508"/>
    <w:multiLevelType w:val="hybridMultilevel"/>
    <w:tmpl w:val="3DD69B2A"/>
    <w:lvl w:ilvl="0" w:tplc="3F4EE770">
      <w:start w:val="1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E83077E"/>
    <w:multiLevelType w:val="hybridMultilevel"/>
    <w:tmpl w:val="B1D4926A"/>
    <w:lvl w:ilvl="0" w:tplc="70CCC4A4">
      <w:start w:val="1"/>
      <w:numFmt w:val="decimal"/>
      <w:lvlText w:val="（%1）"/>
      <w:lvlJc w:val="left"/>
      <w:pPr>
        <w:ind w:left="1691" w:hanging="420"/>
      </w:pPr>
      <w:rPr>
        <w:rFonts w:hint="default"/>
      </w:rPr>
    </w:lvl>
    <w:lvl w:ilvl="1" w:tplc="58C63E10">
      <w:start w:val="1"/>
      <w:numFmt w:val="decimalEnclosedCircle"/>
      <w:lvlText w:val="%2"/>
      <w:lvlJc w:val="left"/>
      <w:pPr>
        <w:ind w:left="20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7">
    <w:nsid w:val="70B1129A"/>
    <w:multiLevelType w:val="hybridMultilevel"/>
    <w:tmpl w:val="226C0B4A"/>
    <w:lvl w:ilvl="0" w:tplc="9048956E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2E63678"/>
    <w:multiLevelType w:val="hybridMultilevel"/>
    <w:tmpl w:val="A9B0666A"/>
    <w:lvl w:ilvl="0" w:tplc="3A1C9F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2B1558"/>
    <w:multiLevelType w:val="hybridMultilevel"/>
    <w:tmpl w:val="EE5A7B1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3B7"/>
    <w:rsid w:val="00007222"/>
    <w:rsid w:val="00016DB0"/>
    <w:rsid w:val="00021B0D"/>
    <w:rsid w:val="000353ED"/>
    <w:rsid w:val="000453D5"/>
    <w:rsid w:val="0005590D"/>
    <w:rsid w:val="0007050F"/>
    <w:rsid w:val="00075CA8"/>
    <w:rsid w:val="00081EE5"/>
    <w:rsid w:val="00082939"/>
    <w:rsid w:val="000B0FF6"/>
    <w:rsid w:val="000B7FB5"/>
    <w:rsid w:val="000C0237"/>
    <w:rsid w:val="000C1E7F"/>
    <w:rsid w:val="000C2EDE"/>
    <w:rsid w:val="000D0504"/>
    <w:rsid w:val="000D0EFB"/>
    <w:rsid w:val="000D3C3A"/>
    <w:rsid w:val="000D64A0"/>
    <w:rsid w:val="000D6E66"/>
    <w:rsid w:val="000D7052"/>
    <w:rsid w:val="000E5A73"/>
    <w:rsid w:val="001000C7"/>
    <w:rsid w:val="00113C74"/>
    <w:rsid w:val="00131256"/>
    <w:rsid w:val="001401A9"/>
    <w:rsid w:val="00142AF5"/>
    <w:rsid w:val="001453FD"/>
    <w:rsid w:val="00151308"/>
    <w:rsid w:val="00157C6E"/>
    <w:rsid w:val="001602C0"/>
    <w:rsid w:val="001619DE"/>
    <w:rsid w:val="00165093"/>
    <w:rsid w:val="00172A27"/>
    <w:rsid w:val="00173B23"/>
    <w:rsid w:val="00187D05"/>
    <w:rsid w:val="001911D9"/>
    <w:rsid w:val="001A5A8E"/>
    <w:rsid w:val="001A75D8"/>
    <w:rsid w:val="001A7A5F"/>
    <w:rsid w:val="001A7EB6"/>
    <w:rsid w:val="001B3B5C"/>
    <w:rsid w:val="001B4692"/>
    <w:rsid w:val="001C2EE1"/>
    <w:rsid w:val="001C4415"/>
    <w:rsid w:val="001C7DCE"/>
    <w:rsid w:val="001D7884"/>
    <w:rsid w:val="001E4B1D"/>
    <w:rsid w:val="001E5824"/>
    <w:rsid w:val="001F36AC"/>
    <w:rsid w:val="001F5F79"/>
    <w:rsid w:val="00202450"/>
    <w:rsid w:val="00204D5C"/>
    <w:rsid w:val="00212FFF"/>
    <w:rsid w:val="00215D29"/>
    <w:rsid w:val="0022762F"/>
    <w:rsid w:val="00245DA7"/>
    <w:rsid w:val="00251594"/>
    <w:rsid w:val="00257517"/>
    <w:rsid w:val="00262D9F"/>
    <w:rsid w:val="00273A81"/>
    <w:rsid w:val="00283D9C"/>
    <w:rsid w:val="00286F43"/>
    <w:rsid w:val="002A09DC"/>
    <w:rsid w:val="002B70AC"/>
    <w:rsid w:val="002C1993"/>
    <w:rsid w:val="002C1BB6"/>
    <w:rsid w:val="002C6305"/>
    <w:rsid w:val="002D1DD0"/>
    <w:rsid w:val="002D3A6E"/>
    <w:rsid w:val="002E1E7D"/>
    <w:rsid w:val="002E49EA"/>
    <w:rsid w:val="002E597B"/>
    <w:rsid w:val="002E6A9C"/>
    <w:rsid w:val="002F067B"/>
    <w:rsid w:val="002F1A9B"/>
    <w:rsid w:val="00300AAE"/>
    <w:rsid w:val="00302ACB"/>
    <w:rsid w:val="00302BFB"/>
    <w:rsid w:val="00306EE5"/>
    <w:rsid w:val="003072E3"/>
    <w:rsid w:val="00311101"/>
    <w:rsid w:val="00314052"/>
    <w:rsid w:val="00315897"/>
    <w:rsid w:val="00316C45"/>
    <w:rsid w:val="00335539"/>
    <w:rsid w:val="00335878"/>
    <w:rsid w:val="00335B30"/>
    <w:rsid w:val="00335F43"/>
    <w:rsid w:val="0035100B"/>
    <w:rsid w:val="003617B5"/>
    <w:rsid w:val="0037640C"/>
    <w:rsid w:val="00380902"/>
    <w:rsid w:val="00386D60"/>
    <w:rsid w:val="0039649E"/>
    <w:rsid w:val="003A2E8E"/>
    <w:rsid w:val="003A5820"/>
    <w:rsid w:val="003A6FEF"/>
    <w:rsid w:val="003B321E"/>
    <w:rsid w:val="003C0772"/>
    <w:rsid w:val="003D0C6F"/>
    <w:rsid w:val="003D4816"/>
    <w:rsid w:val="003D6A62"/>
    <w:rsid w:val="003E10A1"/>
    <w:rsid w:val="003E2794"/>
    <w:rsid w:val="003F6C65"/>
    <w:rsid w:val="003F7D6A"/>
    <w:rsid w:val="004051D5"/>
    <w:rsid w:val="00407A5E"/>
    <w:rsid w:val="00407CF9"/>
    <w:rsid w:val="00411153"/>
    <w:rsid w:val="00412B63"/>
    <w:rsid w:val="004171BF"/>
    <w:rsid w:val="004229FC"/>
    <w:rsid w:val="00430862"/>
    <w:rsid w:val="00437047"/>
    <w:rsid w:val="004372F6"/>
    <w:rsid w:val="00464433"/>
    <w:rsid w:val="00471B34"/>
    <w:rsid w:val="0048338F"/>
    <w:rsid w:val="0048645B"/>
    <w:rsid w:val="0048775E"/>
    <w:rsid w:val="00492BCA"/>
    <w:rsid w:val="004A1191"/>
    <w:rsid w:val="004A199D"/>
    <w:rsid w:val="004A275A"/>
    <w:rsid w:val="004B1F37"/>
    <w:rsid w:val="004C24DC"/>
    <w:rsid w:val="004C2E68"/>
    <w:rsid w:val="004E0095"/>
    <w:rsid w:val="004E1E58"/>
    <w:rsid w:val="004E224B"/>
    <w:rsid w:val="004F5031"/>
    <w:rsid w:val="00503F77"/>
    <w:rsid w:val="00511129"/>
    <w:rsid w:val="00512B99"/>
    <w:rsid w:val="0051591D"/>
    <w:rsid w:val="0052487B"/>
    <w:rsid w:val="005307B3"/>
    <w:rsid w:val="00530F5D"/>
    <w:rsid w:val="005349B5"/>
    <w:rsid w:val="00537BB7"/>
    <w:rsid w:val="00542F06"/>
    <w:rsid w:val="005450EB"/>
    <w:rsid w:val="00547358"/>
    <w:rsid w:val="00547BD0"/>
    <w:rsid w:val="00547E3E"/>
    <w:rsid w:val="00550B19"/>
    <w:rsid w:val="005526B5"/>
    <w:rsid w:val="005625C9"/>
    <w:rsid w:val="005670ED"/>
    <w:rsid w:val="005673BE"/>
    <w:rsid w:val="00574B42"/>
    <w:rsid w:val="00575624"/>
    <w:rsid w:val="00576AD7"/>
    <w:rsid w:val="005770DB"/>
    <w:rsid w:val="005A0AFE"/>
    <w:rsid w:val="005A1697"/>
    <w:rsid w:val="005B22D7"/>
    <w:rsid w:val="005B4340"/>
    <w:rsid w:val="005C052D"/>
    <w:rsid w:val="005D616B"/>
    <w:rsid w:val="005E40D3"/>
    <w:rsid w:val="005F3558"/>
    <w:rsid w:val="005F3904"/>
    <w:rsid w:val="005F4E5B"/>
    <w:rsid w:val="005F51AD"/>
    <w:rsid w:val="005F5C18"/>
    <w:rsid w:val="005F69D5"/>
    <w:rsid w:val="006212A1"/>
    <w:rsid w:val="00625AA9"/>
    <w:rsid w:val="00633B0D"/>
    <w:rsid w:val="00635E8E"/>
    <w:rsid w:val="006434D0"/>
    <w:rsid w:val="00651BE7"/>
    <w:rsid w:val="00661783"/>
    <w:rsid w:val="00663D4E"/>
    <w:rsid w:val="006666D8"/>
    <w:rsid w:val="0067086F"/>
    <w:rsid w:val="0067678D"/>
    <w:rsid w:val="006814DF"/>
    <w:rsid w:val="0069117A"/>
    <w:rsid w:val="006954CE"/>
    <w:rsid w:val="006956E3"/>
    <w:rsid w:val="006B1D9D"/>
    <w:rsid w:val="006B6E65"/>
    <w:rsid w:val="006B7289"/>
    <w:rsid w:val="006C39F0"/>
    <w:rsid w:val="006D0488"/>
    <w:rsid w:val="006D2F8B"/>
    <w:rsid w:val="006F0723"/>
    <w:rsid w:val="006F5133"/>
    <w:rsid w:val="007016DB"/>
    <w:rsid w:val="00702D7E"/>
    <w:rsid w:val="007034A8"/>
    <w:rsid w:val="00705B08"/>
    <w:rsid w:val="00706A2A"/>
    <w:rsid w:val="007108DA"/>
    <w:rsid w:val="007116BA"/>
    <w:rsid w:val="0072000E"/>
    <w:rsid w:val="00720D26"/>
    <w:rsid w:val="00724A09"/>
    <w:rsid w:val="007278C4"/>
    <w:rsid w:val="007302A4"/>
    <w:rsid w:val="00747909"/>
    <w:rsid w:val="00754CC5"/>
    <w:rsid w:val="007626BF"/>
    <w:rsid w:val="00774CD5"/>
    <w:rsid w:val="00786606"/>
    <w:rsid w:val="007902A7"/>
    <w:rsid w:val="00791DA4"/>
    <w:rsid w:val="007951FB"/>
    <w:rsid w:val="007960F0"/>
    <w:rsid w:val="007A13B3"/>
    <w:rsid w:val="007A54CA"/>
    <w:rsid w:val="007B64D1"/>
    <w:rsid w:val="007C06FD"/>
    <w:rsid w:val="007C18FB"/>
    <w:rsid w:val="007C696F"/>
    <w:rsid w:val="007D1552"/>
    <w:rsid w:val="007D65F9"/>
    <w:rsid w:val="007D6B86"/>
    <w:rsid w:val="007E07BE"/>
    <w:rsid w:val="007E1910"/>
    <w:rsid w:val="007E225C"/>
    <w:rsid w:val="007E2C30"/>
    <w:rsid w:val="007F21E4"/>
    <w:rsid w:val="007F606F"/>
    <w:rsid w:val="007F610D"/>
    <w:rsid w:val="00802781"/>
    <w:rsid w:val="008059C9"/>
    <w:rsid w:val="00806221"/>
    <w:rsid w:val="0081364F"/>
    <w:rsid w:val="00816EF0"/>
    <w:rsid w:val="00821C7A"/>
    <w:rsid w:val="008266A6"/>
    <w:rsid w:val="00827E6D"/>
    <w:rsid w:val="008352A9"/>
    <w:rsid w:val="00835782"/>
    <w:rsid w:val="00842CA8"/>
    <w:rsid w:val="00844EE3"/>
    <w:rsid w:val="00861F5B"/>
    <w:rsid w:val="00871F8D"/>
    <w:rsid w:val="008759F4"/>
    <w:rsid w:val="00875CDB"/>
    <w:rsid w:val="0088062E"/>
    <w:rsid w:val="008816E3"/>
    <w:rsid w:val="00894B1B"/>
    <w:rsid w:val="008A09AB"/>
    <w:rsid w:val="008B0192"/>
    <w:rsid w:val="008B17D8"/>
    <w:rsid w:val="008B7378"/>
    <w:rsid w:val="008B77F1"/>
    <w:rsid w:val="008C3D35"/>
    <w:rsid w:val="008C5FF7"/>
    <w:rsid w:val="008D3101"/>
    <w:rsid w:val="008D4057"/>
    <w:rsid w:val="008E43C3"/>
    <w:rsid w:val="008E65EA"/>
    <w:rsid w:val="008F5FD3"/>
    <w:rsid w:val="00903754"/>
    <w:rsid w:val="00907C48"/>
    <w:rsid w:val="00914BD9"/>
    <w:rsid w:val="0092057A"/>
    <w:rsid w:val="00924B6D"/>
    <w:rsid w:val="00930140"/>
    <w:rsid w:val="00932BC1"/>
    <w:rsid w:val="00935C8C"/>
    <w:rsid w:val="00943BAE"/>
    <w:rsid w:val="009462B0"/>
    <w:rsid w:val="009524C1"/>
    <w:rsid w:val="00952708"/>
    <w:rsid w:val="00953F53"/>
    <w:rsid w:val="00962E97"/>
    <w:rsid w:val="00972A16"/>
    <w:rsid w:val="00977309"/>
    <w:rsid w:val="009855FA"/>
    <w:rsid w:val="00986124"/>
    <w:rsid w:val="00991A18"/>
    <w:rsid w:val="009944E3"/>
    <w:rsid w:val="0099515E"/>
    <w:rsid w:val="009969B2"/>
    <w:rsid w:val="00996A72"/>
    <w:rsid w:val="009B49DC"/>
    <w:rsid w:val="009B6C76"/>
    <w:rsid w:val="009B6E47"/>
    <w:rsid w:val="009D02C7"/>
    <w:rsid w:val="009D7200"/>
    <w:rsid w:val="009E1575"/>
    <w:rsid w:val="009F4D4B"/>
    <w:rsid w:val="009F5EFF"/>
    <w:rsid w:val="009F7CEC"/>
    <w:rsid w:val="00A16434"/>
    <w:rsid w:val="00A1755D"/>
    <w:rsid w:val="00A176D8"/>
    <w:rsid w:val="00A228AB"/>
    <w:rsid w:val="00A32167"/>
    <w:rsid w:val="00A371DE"/>
    <w:rsid w:val="00A4697F"/>
    <w:rsid w:val="00A47A13"/>
    <w:rsid w:val="00A47B01"/>
    <w:rsid w:val="00A5416B"/>
    <w:rsid w:val="00A56E2F"/>
    <w:rsid w:val="00A67208"/>
    <w:rsid w:val="00A70B6C"/>
    <w:rsid w:val="00A81E6D"/>
    <w:rsid w:val="00A83212"/>
    <w:rsid w:val="00A8776F"/>
    <w:rsid w:val="00A93F50"/>
    <w:rsid w:val="00A94248"/>
    <w:rsid w:val="00AB0DFB"/>
    <w:rsid w:val="00AC0EC8"/>
    <w:rsid w:val="00AC128D"/>
    <w:rsid w:val="00AC1BD1"/>
    <w:rsid w:val="00AC1D13"/>
    <w:rsid w:val="00AC26C8"/>
    <w:rsid w:val="00AD0EA7"/>
    <w:rsid w:val="00AD1E4D"/>
    <w:rsid w:val="00AD59CE"/>
    <w:rsid w:val="00AD67FA"/>
    <w:rsid w:val="00AE3899"/>
    <w:rsid w:val="00AE6573"/>
    <w:rsid w:val="00AF1371"/>
    <w:rsid w:val="00AF273B"/>
    <w:rsid w:val="00AF3E2B"/>
    <w:rsid w:val="00AF5121"/>
    <w:rsid w:val="00B12B98"/>
    <w:rsid w:val="00B15F28"/>
    <w:rsid w:val="00B2113D"/>
    <w:rsid w:val="00B21A95"/>
    <w:rsid w:val="00B24A85"/>
    <w:rsid w:val="00B27731"/>
    <w:rsid w:val="00B35995"/>
    <w:rsid w:val="00B41D91"/>
    <w:rsid w:val="00B4666F"/>
    <w:rsid w:val="00B505CD"/>
    <w:rsid w:val="00B6019A"/>
    <w:rsid w:val="00B67C1A"/>
    <w:rsid w:val="00B74BB3"/>
    <w:rsid w:val="00B763A4"/>
    <w:rsid w:val="00B776AB"/>
    <w:rsid w:val="00B77B6C"/>
    <w:rsid w:val="00B83D11"/>
    <w:rsid w:val="00B83F0C"/>
    <w:rsid w:val="00B8610A"/>
    <w:rsid w:val="00B92487"/>
    <w:rsid w:val="00B96EA1"/>
    <w:rsid w:val="00BA0213"/>
    <w:rsid w:val="00BB469E"/>
    <w:rsid w:val="00BB67DA"/>
    <w:rsid w:val="00BB6C59"/>
    <w:rsid w:val="00BB736F"/>
    <w:rsid w:val="00BC1B9B"/>
    <w:rsid w:val="00BC39EC"/>
    <w:rsid w:val="00BC6797"/>
    <w:rsid w:val="00BD6662"/>
    <w:rsid w:val="00BE6724"/>
    <w:rsid w:val="00BF0396"/>
    <w:rsid w:val="00BF7D59"/>
    <w:rsid w:val="00C00B6C"/>
    <w:rsid w:val="00C02963"/>
    <w:rsid w:val="00C126A6"/>
    <w:rsid w:val="00C12CBF"/>
    <w:rsid w:val="00C15661"/>
    <w:rsid w:val="00C15846"/>
    <w:rsid w:val="00C2471D"/>
    <w:rsid w:val="00C30BF4"/>
    <w:rsid w:val="00C423B2"/>
    <w:rsid w:val="00C436EA"/>
    <w:rsid w:val="00C45208"/>
    <w:rsid w:val="00C457CC"/>
    <w:rsid w:val="00C46350"/>
    <w:rsid w:val="00C72094"/>
    <w:rsid w:val="00C7277B"/>
    <w:rsid w:val="00C779DE"/>
    <w:rsid w:val="00C84962"/>
    <w:rsid w:val="00C85E01"/>
    <w:rsid w:val="00C92A3C"/>
    <w:rsid w:val="00C939BF"/>
    <w:rsid w:val="00C96A17"/>
    <w:rsid w:val="00C9745F"/>
    <w:rsid w:val="00CA2E82"/>
    <w:rsid w:val="00CA4C90"/>
    <w:rsid w:val="00CA6878"/>
    <w:rsid w:val="00CB1EE6"/>
    <w:rsid w:val="00CC59A6"/>
    <w:rsid w:val="00CD0A0B"/>
    <w:rsid w:val="00CD4ACF"/>
    <w:rsid w:val="00CD6C59"/>
    <w:rsid w:val="00CF378B"/>
    <w:rsid w:val="00CF5DB1"/>
    <w:rsid w:val="00D01B21"/>
    <w:rsid w:val="00D05731"/>
    <w:rsid w:val="00D07A70"/>
    <w:rsid w:val="00D26A8C"/>
    <w:rsid w:val="00D37B5F"/>
    <w:rsid w:val="00D54ED4"/>
    <w:rsid w:val="00D571F7"/>
    <w:rsid w:val="00D579E0"/>
    <w:rsid w:val="00D57C5B"/>
    <w:rsid w:val="00D6264E"/>
    <w:rsid w:val="00D650BE"/>
    <w:rsid w:val="00D67CFA"/>
    <w:rsid w:val="00D70A9B"/>
    <w:rsid w:val="00D73F99"/>
    <w:rsid w:val="00DB1AAE"/>
    <w:rsid w:val="00DB2825"/>
    <w:rsid w:val="00DB5213"/>
    <w:rsid w:val="00DC08C8"/>
    <w:rsid w:val="00DC1635"/>
    <w:rsid w:val="00DC2BC1"/>
    <w:rsid w:val="00DD3946"/>
    <w:rsid w:val="00DD6972"/>
    <w:rsid w:val="00DE1C2B"/>
    <w:rsid w:val="00DE1D6B"/>
    <w:rsid w:val="00DE719B"/>
    <w:rsid w:val="00DF253F"/>
    <w:rsid w:val="00DF3B84"/>
    <w:rsid w:val="00DF7470"/>
    <w:rsid w:val="00E01290"/>
    <w:rsid w:val="00E11B86"/>
    <w:rsid w:val="00E30C53"/>
    <w:rsid w:val="00E32A62"/>
    <w:rsid w:val="00E4056D"/>
    <w:rsid w:val="00E40813"/>
    <w:rsid w:val="00E4611B"/>
    <w:rsid w:val="00E52F20"/>
    <w:rsid w:val="00E60340"/>
    <w:rsid w:val="00E63526"/>
    <w:rsid w:val="00E661D8"/>
    <w:rsid w:val="00E71A59"/>
    <w:rsid w:val="00E85D58"/>
    <w:rsid w:val="00E878E0"/>
    <w:rsid w:val="00EA7ACC"/>
    <w:rsid w:val="00EB20AF"/>
    <w:rsid w:val="00EC5310"/>
    <w:rsid w:val="00ED00B8"/>
    <w:rsid w:val="00EE0653"/>
    <w:rsid w:val="00EF0C92"/>
    <w:rsid w:val="00F010C5"/>
    <w:rsid w:val="00F101F6"/>
    <w:rsid w:val="00F10CB5"/>
    <w:rsid w:val="00F10F3B"/>
    <w:rsid w:val="00F113A9"/>
    <w:rsid w:val="00F13007"/>
    <w:rsid w:val="00F1317F"/>
    <w:rsid w:val="00F20273"/>
    <w:rsid w:val="00F23FB6"/>
    <w:rsid w:val="00F26D30"/>
    <w:rsid w:val="00F37EA8"/>
    <w:rsid w:val="00F4079B"/>
    <w:rsid w:val="00F408F8"/>
    <w:rsid w:val="00F43757"/>
    <w:rsid w:val="00F522E4"/>
    <w:rsid w:val="00F532F1"/>
    <w:rsid w:val="00F54A20"/>
    <w:rsid w:val="00F57C78"/>
    <w:rsid w:val="00F66923"/>
    <w:rsid w:val="00F72AD9"/>
    <w:rsid w:val="00F9374A"/>
    <w:rsid w:val="00FA35B2"/>
    <w:rsid w:val="00FA60F1"/>
    <w:rsid w:val="00FB675A"/>
    <w:rsid w:val="00FC4286"/>
    <w:rsid w:val="00FC7F21"/>
    <w:rsid w:val="00FD2856"/>
    <w:rsid w:val="00FF1843"/>
    <w:rsid w:val="00FF1CB5"/>
    <w:rsid w:val="00FF262F"/>
    <w:rsid w:val="00FF4CDE"/>
    <w:rsid w:val="0B1103B5"/>
    <w:rsid w:val="0E904E74"/>
    <w:rsid w:val="0EC15643"/>
    <w:rsid w:val="127D78AE"/>
    <w:rsid w:val="17E219BD"/>
    <w:rsid w:val="1AF04D69"/>
    <w:rsid w:val="1CED477A"/>
    <w:rsid w:val="1F7730F1"/>
    <w:rsid w:val="20510493"/>
    <w:rsid w:val="225C5AF4"/>
    <w:rsid w:val="305502D9"/>
    <w:rsid w:val="30801B09"/>
    <w:rsid w:val="30AA79E3"/>
    <w:rsid w:val="329C185A"/>
    <w:rsid w:val="355A50FC"/>
    <w:rsid w:val="38070777"/>
    <w:rsid w:val="3CFD291B"/>
    <w:rsid w:val="40E15489"/>
    <w:rsid w:val="417F6047"/>
    <w:rsid w:val="52845DB2"/>
    <w:rsid w:val="52BF2FD2"/>
    <w:rsid w:val="5326428F"/>
    <w:rsid w:val="53EA0BE5"/>
    <w:rsid w:val="55D96E57"/>
    <w:rsid w:val="55F46188"/>
    <w:rsid w:val="5CD4565B"/>
    <w:rsid w:val="6A6A40A3"/>
    <w:rsid w:val="725D57AD"/>
    <w:rsid w:val="73131CC3"/>
    <w:rsid w:val="74792624"/>
    <w:rsid w:val="75F1698E"/>
    <w:rsid w:val="76F8173F"/>
    <w:rsid w:val="789855E7"/>
    <w:rsid w:val="7E1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sz w:val="18"/>
      <w:szCs w:val="18"/>
      <w:lang w:eastAsia="zh-CN"/>
    </w:rPr>
  </w:style>
  <w:style w:type="character" w:styleId="a7">
    <w:name w:val="page number"/>
    <w:basedOn w:val="a0"/>
    <w:qFormat/>
  </w:style>
  <w:style w:type="character" w:customStyle="1" w:styleId="Char0">
    <w:name w:val="页脚 Char"/>
    <w:link w:val="a5"/>
    <w:uiPriority w:val="99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Char">
    <w:name w:val="批注框文本 Char"/>
    <w:link w:val="a4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1Char">
    <w:name w:val="标题 1 Char"/>
    <w:link w:val="1"/>
    <w:qFormat/>
    <w:rPr>
      <w:rFonts w:ascii="黑体" w:eastAsia="黑体" w:hAnsi="Arial"/>
      <w:b/>
      <w:sz w:val="21"/>
      <w:lang w:eastAsia="zh-TW"/>
    </w:rPr>
  </w:style>
  <w:style w:type="paragraph" w:customStyle="1" w:styleId="10">
    <w:name w:val="彩色列表1"/>
    <w:basedOn w:val="a"/>
    <w:qFormat/>
    <w:pPr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p0">
    <w:name w:val="p0"/>
    <w:basedOn w:val="a"/>
    <w:qFormat/>
    <w:pPr>
      <w:widowControl/>
    </w:pPr>
    <w:rPr>
      <w:rFonts w:eastAsia="宋体" w:cs="宋体"/>
      <w:szCs w:val="22"/>
      <w:lang w:eastAsia="zh-CN"/>
    </w:rPr>
  </w:style>
  <w:style w:type="paragraph" w:styleId="a8">
    <w:name w:val="No Spacing"/>
    <w:uiPriority w:val="1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a9">
    <w:name w:val="List Paragraph"/>
    <w:basedOn w:val="a"/>
    <w:uiPriority w:val="34"/>
    <w:unhideWhenUsed/>
    <w:qFormat/>
    <w:rsid w:val="00B4666F"/>
    <w:pPr>
      <w:ind w:firstLineChars="200" w:firstLine="420"/>
    </w:pPr>
  </w:style>
  <w:style w:type="paragraph" w:customStyle="1" w:styleId="Char1">
    <w:name w:val="Char1"/>
    <w:basedOn w:val="a"/>
    <w:rsid w:val="004372F6"/>
    <w:pPr>
      <w:widowControl/>
    </w:pPr>
    <w:rPr>
      <w:rFonts w:ascii="Arial" w:eastAsia="宋体" w:hAnsi="Arial" w:cs="Arial"/>
      <w:sz w:val="20"/>
      <w:lang w:eastAsia="zh-CN"/>
    </w:rPr>
  </w:style>
  <w:style w:type="paragraph" w:styleId="aa">
    <w:name w:val="Normal (Web)"/>
    <w:basedOn w:val="a"/>
    <w:uiPriority w:val="99"/>
    <w:unhideWhenUsed/>
    <w:rsid w:val="00A70B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sz w:val="18"/>
      <w:szCs w:val="18"/>
      <w:lang w:eastAsia="zh-CN"/>
    </w:rPr>
  </w:style>
  <w:style w:type="character" w:styleId="a7">
    <w:name w:val="page number"/>
    <w:basedOn w:val="a0"/>
    <w:qFormat/>
  </w:style>
  <w:style w:type="character" w:customStyle="1" w:styleId="Char0">
    <w:name w:val="页脚 Char"/>
    <w:link w:val="a5"/>
    <w:uiPriority w:val="99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Char">
    <w:name w:val="批注框文本 Char"/>
    <w:link w:val="a4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1Char">
    <w:name w:val="标题 1 Char"/>
    <w:link w:val="1"/>
    <w:qFormat/>
    <w:rPr>
      <w:rFonts w:ascii="黑体" w:eastAsia="黑体" w:hAnsi="Arial"/>
      <w:b/>
      <w:sz w:val="21"/>
      <w:lang w:eastAsia="zh-TW"/>
    </w:rPr>
  </w:style>
  <w:style w:type="paragraph" w:customStyle="1" w:styleId="10">
    <w:name w:val="彩色列表1"/>
    <w:basedOn w:val="a"/>
    <w:qFormat/>
    <w:pPr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p0">
    <w:name w:val="p0"/>
    <w:basedOn w:val="a"/>
    <w:qFormat/>
    <w:pPr>
      <w:widowControl/>
    </w:pPr>
    <w:rPr>
      <w:rFonts w:eastAsia="宋体" w:cs="宋体"/>
      <w:szCs w:val="22"/>
      <w:lang w:eastAsia="zh-CN"/>
    </w:rPr>
  </w:style>
  <w:style w:type="paragraph" w:styleId="a8">
    <w:name w:val="No Spacing"/>
    <w:uiPriority w:val="1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a9">
    <w:name w:val="List Paragraph"/>
    <w:basedOn w:val="a"/>
    <w:uiPriority w:val="34"/>
    <w:unhideWhenUsed/>
    <w:qFormat/>
    <w:rsid w:val="00B4666F"/>
    <w:pPr>
      <w:ind w:firstLineChars="200" w:firstLine="420"/>
    </w:pPr>
  </w:style>
  <w:style w:type="paragraph" w:customStyle="1" w:styleId="Char1">
    <w:name w:val="Char1"/>
    <w:basedOn w:val="a"/>
    <w:rsid w:val="004372F6"/>
    <w:pPr>
      <w:widowControl/>
    </w:pPr>
    <w:rPr>
      <w:rFonts w:ascii="Arial" w:eastAsia="宋体" w:hAnsi="Arial" w:cs="Arial"/>
      <w:sz w:val="20"/>
      <w:lang w:eastAsia="zh-CN"/>
    </w:rPr>
  </w:style>
  <w:style w:type="paragraph" w:styleId="aa">
    <w:name w:val="Normal (Web)"/>
    <w:basedOn w:val="a"/>
    <w:uiPriority w:val="99"/>
    <w:unhideWhenUsed/>
    <w:rsid w:val="00A70B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>crb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领导签批：</dc:title>
  <dc:creator>郝东智</dc:creator>
  <cp:lastModifiedBy>戈登</cp:lastModifiedBy>
  <cp:revision>6</cp:revision>
  <cp:lastPrinted>2020-05-26T02:33:00Z</cp:lastPrinted>
  <dcterms:created xsi:type="dcterms:W3CDTF">2020-12-04T05:11:00Z</dcterms:created>
  <dcterms:modified xsi:type="dcterms:W3CDTF">2020-12-04T05:21:00Z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