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附件2</w:t>
      </w:r>
      <w:bookmarkStart w:id="0" w:name="_GoBack"/>
      <w:bookmarkEnd w:id="0"/>
    </w:p>
    <w:p>
      <w:pPr>
        <w:spacing w:line="460" w:lineRule="exact"/>
        <w:jc w:val="center"/>
        <w:rPr>
          <w:rFonts w:hint="eastAsia" w:ascii="宋体" w:hAnsi="宋体" w:cs="宋体"/>
          <w:b/>
          <w:sz w:val="44"/>
          <w:szCs w:val="44"/>
          <w:lang w:val="en-US" w:eastAsia="zh-CN"/>
        </w:rPr>
      </w:pPr>
    </w:p>
    <w:p>
      <w:pPr>
        <w:spacing w:line="460" w:lineRule="exact"/>
        <w:jc w:val="center"/>
        <w:rPr>
          <w:rFonts w:hint="eastAsia" w:ascii="仿宋" w:hAnsi="仿宋" w:eastAsia="宋体" w:cs="仿宋"/>
          <w:b/>
          <w:sz w:val="44"/>
          <w:szCs w:val="44"/>
          <w:lang w:eastAsia="zh-CN"/>
        </w:rPr>
      </w:pPr>
      <w:r>
        <w:rPr>
          <w:rFonts w:hint="eastAsia" w:ascii="宋体" w:hAnsi="宋体" w:cs="宋体"/>
          <w:b/>
          <w:sz w:val="44"/>
          <w:szCs w:val="44"/>
          <w:lang w:val="en-US" w:eastAsia="zh-CN"/>
        </w:rPr>
        <w:t>房屋</w:t>
      </w:r>
      <w:r>
        <w:rPr>
          <w:rFonts w:hint="eastAsia" w:ascii="宋体" w:hAnsi="宋体" w:eastAsia="宋体" w:cs="宋体"/>
          <w:b/>
          <w:sz w:val="44"/>
          <w:szCs w:val="44"/>
        </w:rPr>
        <w:t>租赁合同</w:t>
      </w:r>
      <w:r>
        <w:rPr>
          <w:rFonts w:hint="eastAsia" w:ascii="宋体" w:hAnsi="宋体" w:eastAsia="宋体" w:cs="宋体"/>
          <w:b/>
          <w:sz w:val="44"/>
          <w:szCs w:val="44"/>
          <w:lang w:eastAsia="zh-CN"/>
        </w:rPr>
        <w:t>（</w:t>
      </w:r>
      <w:r>
        <w:rPr>
          <w:rFonts w:hint="eastAsia" w:ascii="宋体" w:hAnsi="宋体" w:eastAsia="宋体" w:cs="宋体"/>
          <w:b/>
          <w:sz w:val="44"/>
          <w:szCs w:val="44"/>
          <w:lang w:val="en-US" w:eastAsia="zh-CN"/>
        </w:rPr>
        <w:t>模板</w:t>
      </w:r>
      <w:r>
        <w:rPr>
          <w:rFonts w:hint="eastAsia" w:ascii="宋体" w:hAnsi="宋体" w:eastAsia="宋体" w:cs="宋体"/>
          <w:b/>
          <w:sz w:val="44"/>
          <w:szCs w:val="44"/>
          <w:lang w:eastAsia="zh-CN"/>
        </w:rPr>
        <w:t>）</w:t>
      </w:r>
    </w:p>
    <w:p>
      <w:pPr>
        <w:spacing w:line="460" w:lineRule="exact"/>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hint="eastAsia" w:ascii="仿宋" w:hAnsi="仿宋" w:eastAsia="仿宋" w:cs="仿宋"/>
          <w:b/>
          <w:sz w:val="28"/>
          <w:szCs w:val="28"/>
        </w:rPr>
        <w:t>出租方（以下简称甲方）：</w:t>
      </w:r>
      <w:r>
        <w:rPr>
          <w:rFonts w:hint="eastAsia" w:ascii="仿宋" w:hAnsi="仿宋" w:eastAsia="仿宋" w:cs="仿宋"/>
          <w:sz w:val="28"/>
          <w:szCs w:val="28"/>
          <w:u w:val="single"/>
        </w:rPr>
        <w:t>贵阳市公共交通有限公司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贵州省贵阳市观山湖区诚信路西侧腾祥·迈德国际A1-A3栋 </w:t>
      </w: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rPr>
          <w:u w:val="single"/>
        </w:rPr>
      </w:pPr>
      <w:r>
        <w:rPr>
          <w:rFonts w:hint="eastAsia" w:ascii="仿宋" w:hAnsi="仿宋" w:eastAsia="仿宋" w:cs="仿宋"/>
          <w:sz w:val="28"/>
          <w:szCs w:val="28"/>
        </w:rPr>
        <w:t>统一社会信用代码：</w:t>
      </w:r>
      <w:r>
        <w:rPr>
          <w:rFonts w:hint="eastAsia" w:ascii="仿宋" w:hAnsi="仿宋" w:eastAsia="仿宋" w:cs="仿宋"/>
          <w:sz w:val="28"/>
          <w:szCs w:val="28"/>
          <w:u w:val="single"/>
        </w:rPr>
        <w:t xml:space="preserve">  915201002144796510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FF0000"/>
          <w:sz w:val="28"/>
          <w:szCs w:val="28"/>
          <w:lang w:val="en-US" w:eastAsia="zh-CN"/>
        </w:rPr>
      </w:pPr>
      <w:r>
        <w:rPr>
          <w:rFonts w:hint="eastAsia" w:ascii="仿宋" w:hAnsi="仿宋" w:eastAsia="仿宋" w:cs="仿宋"/>
          <w:b/>
          <w:sz w:val="28"/>
          <w:szCs w:val="28"/>
        </w:rPr>
        <w:t>承租方（以下简称乙方）：</w:t>
      </w:r>
      <w:r>
        <w:rPr>
          <w:rFonts w:hint="eastAsia" w:ascii="仿宋" w:hAnsi="仿宋" w:eastAsia="仿宋" w:cs="仿宋"/>
          <w:sz w:val="28"/>
          <w:szCs w:val="28"/>
          <w:u w:val="single"/>
          <w:lang w:val="en-US" w:eastAsia="zh-CN"/>
        </w:rPr>
        <w:t xml:space="preserve">    </w:t>
      </w:r>
      <w:r>
        <w:rPr>
          <w:rFonts w:hint="eastAsia" w:ascii="仿宋" w:hAnsi="仿宋" w:eastAsia="仿宋" w:cs="仿宋"/>
          <w:kern w:val="2"/>
          <w:sz w:val="28"/>
          <w:szCs w:val="28"/>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kern w:val="2"/>
          <w:sz w:val="28"/>
          <w:szCs w:val="28"/>
          <w:u w:val="single"/>
          <w:lang w:val="en-US" w:eastAsia="zh-CN" w:bidi="ar-SA"/>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kern w:val="2"/>
          <w:sz w:val="28"/>
          <w:szCs w:val="28"/>
          <w:u w:val="single"/>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统一社会信用代码</w:t>
      </w:r>
      <w:r>
        <w:rPr>
          <w:rFonts w:hint="eastAsia" w:ascii="仿宋" w:hAnsi="仿宋" w:eastAsia="仿宋" w:cs="仿宋"/>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kern w:val="2"/>
          <w:sz w:val="28"/>
          <w:szCs w:val="28"/>
          <w:u w:val="single"/>
          <w:lang w:val="en-US" w:eastAsia="zh-CN" w:bidi="ar-SA"/>
        </w:rPr>
      </w:pPr>
      <w:r>
        <w:rPr>
          <w:rFonts w:hint="eastAsia" w:ascii="仿宋" w:hAnsi="仿宋" w:eastAsia="仿宋" w:cs="仿宋"/>
          <w:kern w:val="2"/>
          <w:sz w:val="28"/>
          <w:szCs w:val="28"/>
          <w:u w:val="none"/>
          <w:lang w:val="en-US" w:eastAsia="zh-CN" w:bidi="ar-SA"/>
        </w:rPr>
        <w:t>联系电话</w:t>
      </w:r>
      <w:r>
        <w:rPr>
          <w:rFonts w:hint="eastAsia" w:ascii="仿宋" w:hAnsi="仿宋" w:eastAsia="仿宋" w:cs="仿宋"/>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根据《中华人民共和国民法典》及相关法律、法规规定，甲、乙双方在平等、自愿的基础上，就甲方将自有房屋出租给乙方使用事宜，经协商订立本合同，以资双方共同遵守。</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第一条  房屋基本情况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甲方出租给乙方的房屋位于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，面积约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平方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甲方保证：其为该房屋的合法产权人，其对该房屋拥有完整的出租权，其拥有将该</w:t>
      </w:r>
      <w:r>
        <w:rPr>
          <w:rFonts w:hint="eastAsia" w:ascii="仿宋" w:hAnsi="仿宋" w:eastAsia="仿宋" w:cs="仿宋"/>
          <w:sz w:val="28"/>
          <w:szCs w:val="28"/>
          <w:lang w:val="en-US" w:eastAsia="zh-CN"/>
        </w:rPr>
        <w:t>房屋</w:t>
      </w:r>
      <w:r>
        <w:rPr>
          <w:rFonts w:hint="eastAsia" w:ascii="仿宋" w:hAnsi="仿宋" w:eastAsia="仿宋" w:cs="仿宋"/>
          <w:sz w:val="28"/>
          <w:szCs w:val="28"/>
        </w:rPr>
        <w:t>出租给乙方的全部权利。</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第二条  租赁期限及用途</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该</w:t>
      </w:r>
      <w:r>
        <w:rPr>
          <w:rFonts w:hint="eastAsia" w:ascii="仿宋" w:hAnsi="仿宋" w:eastAsia="仿宋" w:cs="仿宋"/>
          <w:color w:val="000000" w:themeColor="text1"/>
          <w:sz w:val="28"/>
          <w:szCs w:val="28"/>
          <w:lang w:val="en-US" w:eastAsia="zh-CN"/>
          <w14:textFill>
            <w14:solidFill>
              <w14:schemeClr w14:val="tx1"/>
            </w14:solidFill>
          </w14:textFill>
        </w:rPr>
        <w:t>房屋</w:t>
      </w:r>
      <w:r>
        <w:rPr>
          <w:rFonts w:hint="eastAsia" w:ascii="仿宋" w:hAnsi="仿宋" w:eastAsia="仿宋" w:cs="仿宋"/>
          <w:color w:val="000000" w:themeColor="text1"/>
          <w:sz w:val="28"/>
          <w:szCs w:val="28"/>
          <w14:textFill>
            <w14:solidFill>
              <w14:schemeClr w14:val="tx1"/>
            </w14:solidFill>
          </w14:textFill>
        </w:rPr>
        <w:t>租赁期共</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个月，自</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日</w:t>
      </w:r>
      <w:r>
        <w:rPr>
          <w:rFonts w:hint="eastAsia" w:ascii="仿宋" w:hAnsi="仿宋" w:eastAsia="仿宋" w:cs="仿宋"/>
          <w:color w:val="000000" w:themeColor="text1"/>
          <w:sz w:val="28"/>
          <w:szCs w:val="28"/>
          <w:u w:val="none"/>
          <w14:textFill>
            <w14:solidFill>
              <w14:schemeClr w14:val="tx1"/>
            </w14:solidFill>
          </w14:textFill>
        </w:rPr>
        <w:t>起至</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月 </w:t>
      </w:r>
      <w:r>
        <w:rPr>
          <w:rFonts w:hint="eastAsia" w:ascii="仿宋" w:hAnsi="仿宋" w:eastAsia="仿宋" w:cs="仿宋"/>
          <w:color w:val="000000" w:themeColor="text1"/>
          <w:sz w:val="28"/>
          <w:szCs w:val="28"/>
          <w:u w:val="none"/>
          <w14:textFill>
            <w14:solidFill>
              <w14:schemeClr w14:val="tx1"/>
            </w14:solidFill>
          </w14:textFill>
        </w:rPr>
        <w:t>日止</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经营准备期</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个月，从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日至从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日，经营准备期甲方不收取房租，乙方承担经营准备期的水电、物业等费用。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乙方租用该</w:t>
      </w:r>
      <w:r>
        <w:rPr>
          <w:rFonts w:hint="eastAsia" w:ascii="仿宋" w:hAnsi="仿宋" w:eastAsia="仿宋" w:cs="仿宋"/>
          <w:color w:val="000000" w:themeColor="text1"/>
          <w:sz w:val="28"/>
          <w:szCs w:val="28"/>
          <w:lang w:val="en-US" w:eastAsia="zh-CN"/>
          <w14:textFill>
            <w14:solidFill>
              <w14:schemeClr w14:val="tx1"/>
            </w14:solidFill>
          </w14:textFill>
        </w:rPr>
        <w:t>房屋</w:t>
      </w:r>
      <w:r>
        <w:rPr>
          <w:rFonts w:hint="eastAsia" w:ascii="仿宋" w:hAnsi="仿宋" w:eastAsia="仿宋" w:cs="仿宋"/>
          <w:color w:val="000000" w:themeColor="text1"/>
          <w:sz w:val="28"/>
          <w:szCs w:val="28"/>
          <w14:textFill>
            <w14:solidFill>
              <w14:schemeClr w14:val="tx1"/>
            </w14:solidFill>
          </w14:textFill>
        </w:rPr>
        <w:t>仅用作</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使用，不能开展国家法律、法规明令禁止的一切违法活动</w:t>
      </w:r>
      <w:r>
        <w:rPr>
          <w:rFonts w:hint="eastAsia" w:ascii="仿宋" w:hAnsi="仿宋" w:eastAsia="仿宋" w:cs="仿宋"/>
          <w:color w:val="000000" w:themeColor="text1"/>
          <w:sz w:val="28"/>
          <w:szCs w:val="28"/>
          <w:lang w:eastAsia="zh-CN"/>
          <w14:textFill>
            <w14:solidFill>
              <w14:schemeClr w14:val="tx1"/>
            </w14:solidFill>
          </w14:textFill>
        </w:rPr>
        <w:t>，不能经营易燃易爆和剧毒危险物品</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第三条  租金及支付方式:</w:t>
      </w:r>
    </w:p>
    <w:p>
      <w:pPr>
        <w:spacing w:line="46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sz w:val="28"/>
          <w:szCs w:val="28"/>
          <w:lang w:val="en-US" w:eastAsia="zh-CN"/>
        </w:rPr>
        <w:t>租金递增方式：从租期的第二年开始，以上一年租金缴纳为基础，每满一年递增</w:t>
      </w:r>
      <w:r>
        <w:rPr>
          <w:rFonts w:hint="default" w:ascii="仿宋" w:hAnsi="仿宋" w:eastAsia="仿宋" w:cs="仿宋"/>
          <w:sz w:val="28"/>
          <w:szCs w:val="28"/>
          <w:lang w:eastAsia="zh-CN"/>
        </w:rPr>
        <w:t>1.5</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租金单价</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元/㎡•月，月租金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w:t>
      </w:r>
      <w:r>
        <w:rPr>
          <w:rFonts w:hint="default" w:ascii="仿宋" w:hAnsi="仿宋" w:eastAsia="仿宋" w:cs="仿宋"/>
          <w:color w:val="000000" w:themeColor="text1"/>
          <w:sz w:val="28"/>
          <w:szCs w:val="28"/>
          <w:lang w:eastAsia="zh-CN"/>
          <w14:textFill>
            <w14:solidFill>
              <w14:schemeClr w14:val="tx1"/>
            </w14:solidFill>
          </w14:textFill>
        </w:rPr>
        <w:t>。第一</w:t>
      </w:r>
      <w:r>
        <w:rPr>
          <w:rFonts w:hint="eastAsia" w:ascii="仿宋" w:hAnsi="仿宋" w:eastAsia="仿宋" w:cs="仿宋"/>
          <w:color w:val="000000" w:themeColor="text1"/>
          <w:sz w:val="28"/>
          <w:szCs w:val="28"/>
          <w:lang w:val="en-US" w:eastAsia="zh-CN"/>
          <w14:textFill>
            <w14:solidFill>
              <w14:schemeClr w14:val="tx1"/>
            </w14:solidFill>
          </w14:textFill>
        </w:rPr>
        <w:t>年</w:t>
      </w:r>
      <w:r>
        <w:rPr>
          <w:rFonts w:hint="eastAsia" w:ascii="仿宋" w:hAnsi="仿宋" w:eastAsia="仿宋" w:cs="仿宋"/>
          <w:color w:val="000000" w:themeColor="text1"/>
          <w:sz w:val="28"/>
          <w:szCs w:val="28"/>
          <w14:textFill>
            <w14:solidFill>
              <w14:schemeClr w14:val="tx1"/>
            </w14:solidFill>
          </w14:textFill>
        </w:rPr>
        <w:t>租金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元（大写：</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支付方式</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u w:val="none"/>
          <w:lang w:val="en-US" w:eastAsia="zh-CN"/>
          <w14:textFill>
            <w14:solidFill>
              <w14:schemeClr w14:val="tx1"/>
            </w14:solidFill>
          </w14:textFill>
        </w:rPr>
        <w:t>按年度支付</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第一期租金</w:t>
      </w:r>
      <w:r>
        <w:rPr>
          <w:rFonts w:hint="eastAsia" w:ascii="仿宋" w:hAnsi="仿宋" w:eastAsia="仿宋" w:cs="仿宋"/>
          <w:color w:val="000000" w:themeColor="text1"/>
          <w:sz w:val="28"/>
          <w:szCs w:val="28"/>
          <w14:textFill>
            <w14:solidFill>
              <w14:schemeClr w14:val="tx1"/>
            </w14:solidFill>
          </w14:textFill>
        </w:rPr>
        <w:t>于</w:t>
      </w:r>
      <w:r>
        <w:rPr>
          <w:rFonts w:hint="eastAsia" w:ascii="仿宋" w:hAnsi="仿宋" w:eastAsia="仿宋" w:cs="仿宋"/>
          <w:color w:val="000000" w:themeColor="text1"/>
          <w:sz w:val="28"/>
          <w:szCs w:val="28"/>
          <w:u w:val="single"/>
          <w14:textFill>
            <w14:solidFill>
              <w14:schemeClr w14:val="tx1"/>
            </w14:solidFill>
          </w14:textFill>
        </w:rPr>
        <w:t xml:space="preserve"> 年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前</w:t>
      </w:r>
      <w:r>
        <w:rPr>
          <w:rFonts w:hint="eastAsia" w:ascii="仿宋" w:hAnsi="仿宋" w:eastAsia="仿宋" w:cs="仿宋"/>
          <w:color w:val="000000" w:themeColor="text1"/>
          <w:sz w:val="28"/>
          <w:szCs w:val="28"/>
          <w14:textFill>
            <w14:solidFill>
              <w14:schemeClr w14:val="tx1"/>
            </w14:solidFill>
          </w14:textFill>
        </w:rPr>
        <w:t>支付于</w:t>
      </w:r>
      <w:r>
        <w:rPr>
          <w:rFonts w:hint="eastAsia" w:ascii="仿宋" w:hAnsi="仿宋" w:eastAsia="仿宋" w:cs="仿宋"/>
          <w:sz w:val="28"/>
          <w:szCs w:val="28"/>
        </w:rPr>
        <w:t>甲方指定账户</w:t>
      </w:r>
      <w:r>
        <w:rPr>
          <w:rFonts w:hint="eastAsia" w:ascii="仿宋" w:hAnsi="仿宋" w:eastAsia="仿宋" w:cs="仿宋"/>
          <w:sz w:val="28"/>
          <w:szCs w:val="28"/>
          <w:lang w:eastAsia="zh-CN"/>
        </w:rPr>
        <w:t>，后续</w:t>
      </w:r>
      <w:r>
        <w:rPr>
          <w:rFonts w:hint="eastAsia" w:ascii="仿宋" w:hAnsi="仿宋" w:eastAsia="仿宋" w:cs="仿宋"/>
          <w:sz w:val="28"/>
          <w:szCs w:val="28"/>
          <w:lang w:val="en-US" w:eastAsia="zh-CN"/>
        </w:rPr>
        <w:t>支付</w:t>
      </w:r>
      <w:r>
        <w:rPr>
          <w:rFonts w:hint="eastAsia" w:ascii="仿宋" w:hAnsi="仿宋" w:eastAsia="仿宋" w:cs="仿宋"/>
          <w:sz w:val="28"/>
          <w:szCs w:val="28"/>
          <w:lang w:eastAsia="zh-CN"/>
        </w:rPr>
        <w:t>租金为</w:t>
      </w:r>
      <w:r>
        <w:rPr>
          <w:rFonts w:hint="eastAsia" w:ascii="仿宋" w:hAnsi="仿宋" w:eastAsia="仿宋" w:cs="仿宋"/>
          <w:sz w:val="28"/>
          <w:szCs w:val="28"/>
          <w:lang w:val="en-US" w:eastAsia="zh-CN"/>
        </w:rPr>
        <w:t>上</w:t>
      </w:r>
      <w:r>
        <w:rPr>
          <w:rFonts w:hint="eastAsia" w:ascii="仿宋" w:hAnsi="仿宋" w:eastAsia="仿宋" w:cs="仿宋"/>
          <w:sz w:val="28"/>
          <w:szCs w:val="28"/>
          <w:lang w:eastAsia="zh-CN"/>
        </w:rPr>
        <w:t>期期满前</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甲方收取租金后20个工作日内向乙方开具同等金额增值税普票或专票。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管理费、水费、电费、卫生费、停车费等由乙方自行承担，另行缴纳。</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第四条 押金收取及退还</w:t>
      </w:r>
    </w:p>
    <w:p>
      <w:pPr>
        <w:keepNext w:val="0"/>
        <w:keepLines w:val="0"/>
        <w:pageBreakBefore w:val="0"/>
        <w:widowControl w:val="0"/>
        <w:kinsoku/>
        <w:wordWrap/>
        <w:overflowPunct/>
        <w:topLinePunct w:val="0"/>
        <w:autoSpaceDE/>
        <w:autoSpaceDN/>
        <w:bidi w:val="0"/>
        <w:adjustRightInd/>
        <w:snapToGrid/>
        <w:spacing w:line="460" w:lineRule="exact"/>
        <w:ind w:left="141" w:leftChars="67" w:firstLine="420" w:firstLineChars="150"/>
        <w:textAlignment w:val="auto"/>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甲方在本合同签订后7日内一次性收取乙方</w:t>
      </w:r>
      <w:r>
        <w:rPr>
          <w:rFonts w:hint="eastAsia" w:ascii="仿宋" w:hAnsi="仿宋" w:eastAsia="仿宋" w:cs="仿宋"/>
          <w:color w:val="000000" w:themeColor="text1"/>
          <w:sz w:val="28"/>
          <w:szCs w:val="28"/>
          <w:lang w:val="en-US" w:eastAsia="zh-CN"/>
          <w14:textFill>
            <w14:solidFill>
              <w14:schemeClr w14:val="tx1"/>
            </w14:solidFill>
          </w14:textFill>
        </w:rPr>
        <w:t>押金</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元（大写</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作为租</w:t>
      </w:r>
      <w:r>
        <w:rPr>
          <w:rFonts w:hint="eastAsia" w:ascii="仿宋" w:hAnsi="仿宋" w:eastAsia="仿宋" w:cs="仿宋"/>
          <w:sz w:val="28"/>
          <w:szCs w:val="28"/>
        </w:rPr>
        <w:t>赁押金</w:t>
      </w:r>
      <w:r>
        <w:rPr>
          <w:rFonts w:hint="eastAsia" w:ascii="仿宋" w:hAnsi="仿宋" w:eastAsia="仿宋"/>
          <w:sz w:val="28"/>
          <w:szCs w:val="28"/>
        </w:rPr>
        <w:t>，</w:t>
      </w:r>
      <w:r>
        <w:rPr>
          <w:rFonts w:hint="eastAsia" w:ascii="仿宋" w:hAnsi="仿宋" w:eastAsia="仿宋" w:cs="仿宋"/>
          <w:sz w:val="28"/>
          <w:szCs w:val="28"/>
        </w:rPr>
        <w:t>甲方向乙方开具同等金额的收据。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乙方租赁期满，不再与甲方续签租赁合同时，由乙方在本合同期满前两个月提出申请，并缴清物业管理费、水费、电费、卫生费、停车费等费用后，甲方对出租房屋</w:t>
      </w:r>
      <w:r>
        <w:rPr>
          <w:rFonts w:hint="eastAsia" w:ascii="仿宋" w:hAnsi="仿宋" w:eastAsia="仿宋" w:cs="仿宋"/>
          <w:sz w:val="28"/>
          <w:szCs w:val="28"/>
          <w:lang w:val="en-US" w:eastAsia="zh-CN"/>
        </w:rPr>
        <w:t>/场地</w:t>
      </w:r>
      <w:r>
        <w:rPr>
          <w:rFonts w:hint="eastAsia" w:ascii="仿宋" w:hAnsi="仿宋" w:eastAsia="仿宋" w:cs="仿宋"/>
          <w:sz w:val="28"/>
          <w:szCs w:val="28"/>
        </w:rPr>
        <w:t>卫生、装饰装修、设备设施等进行验收，满足本合同其它条款约定的要求后，乙方向甲方交回由甲方开具的租赁押金收据原件</w:t>
      </w:r>
      <w:r>
        <w:rPr>
          <w:rFonts w:hint="eastAsia" w:ascii="仿宋" w:hAnsi="仿宋" w:eastAsia="仿宋" w:cs="仿宋"/>
          <w:sz w:val="28"/>
          <w:szCs w:val="28"/>
          <w:lang w:eastAsia="zh-CN"/>
        </w:rPr>
        <w:t>，甲方</w:t>
      </w:r>
      <w:r>
        <w:rPr>
          <w:rFonts w:hint="eastAsia" w:ascii="仿宋" w:hAnsi="仿宋" w:eastAsia="仿宋" w:cs="仿宋"/>
          <w:sz w:val="28"/>
          <w:szCs w:val="28"/>
        </w:rPr>
        <w:t>10</w:t>
      </w:r>
      <w:r>
        <w:rPr>
          <w:rFonts w:hint="eastAsia" w:ascii="仿宋" w:hAnsi="仿宋" w:eastAsia="仿宋" w:cs="仿宋"/>
          <w:sz w:val="28"/>
          <w:szCs w:val="28"/>
          <w:lang w:val="en-US" w:eastAsia="zh-CN"/>
        </w:rPr>
        <w:t>个工作日</w:t>
      </w:r>
      <w:r>
        <w:rPr>
          <w:rFonts w:hint="eastAsia" w:ascii="仿宋" w:hAnsi="仿宋" w:eastAsia="仿宋" w:cs="仿宋"/>
          <w:sz w:val="28"/>
          <w:szCs w:val="28"/>
        </w:rPr>
        <w:t>内一次性将租赁押金无息支付给乙方。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FF0000"/>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乙方退租前应缴清应缴纳的各项费用，如有欠费可用押金抵扣所欠费用，如乙方造成甲方房屋损坏，则甲方无需退还押金。</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第五条 甲、乙双方的权利及义务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甲方保证所出租的</w:t>
      </w:r>
      <w:r>
        <w:rPr>
          <w:rFonts w:hint="eastAsia" w:ascii="仿宋" w:hAnsi="仿宋" w:eastAsia="仿宋" w:cs="仿宋"/>
          <w:sz w:val="28"/>
          <w:szCs w:val="28"/>
          <w:lang w:val="en-US" w:eastAsia="zh-CN"/>
        </w:rPr>
        <w:t>房屋/场地</w:t>
      </w:r>
      <w:r>
        <w:rPr>
          <w:rFonts w:hint="eastAsia" w:ascii="仿宋" w:hAnsi="仿宋" w:eastAsia="仿宋" w:cs="仿宋"/>
          <w:sz w:val="28"/>
          <w:szCs w:val="28"/>
        </w:rPr>
        <w:t>权属属于甲方拥有。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甲方有义务配合乙方开通（包括但不限于）电话、宽带、工商注册等事宜，费用由乙方承担。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租赁期间的物业管理费、水费、电费、停车费、卫生费等包括但不限于与租赁该房屋实际发生的一切相关费用由乙方自行支付。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乙方应合理使用其所承租的房屋及其附属设备等，如因使用不当造成损坏的，乙方应立即负责修复并对甲方进行经济赔偿；如造成相邻各方及第三方损害的，乙方应自行承担相应法律责任。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乙方在租赁期内应尽到使用水、电、煤气等设施、设备安全注意事项，应经常检查并确保水、电、煤气的正常使用，因乙方使用不当、修缮或更换不及时等原因造成乙方或第三方人身及财产损失的由乙方自行负责，乙方除修缮受损房屋、设备设施外还须对甲方负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乙方在租赁期内因第三方责任导致其受到的人生伤亡或财产损失与甲方无关，乙方负责与第三方直接协商或通过司法程序处理。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在租赁期间乙方是该房屋</w:t>
      </w:r>
      <w:r>
        <w:rPr>
          <w:rFonts w:hint="eastAsia" w:ascii="仿宋" w:hAnsi="仿宋" w:eastAsia="仿宋" w:cs="仿宋"/>
          <w:sz w:val="28"/>
          <w:szCs w:val="28"/>
          <w:lang w:val="en-US" w:eastAsia="zh-CN"/>
        </w:rPr>
        <w:t>/</w:t>
      </w:r>
      <w:r>
        <w:rPr>
          <w:rFonts w:hint="eastAsia" w:ascii="仿宋" w:hAnsi="仿宋" w:eastAsia="仿宋" w:cs="仿宋"/>
          <w:sz w:val="28"/>
          <w:szCs w:val="28"/>
        </w:rPr>
        <w:t>场地的实际管理人，乙方的人身和财产安全均由乙方自行承担，该场地内所发生的一切安全事故均由乙方承担相应责任，与甲方无关。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乙方装修方案必须符合国家消防、环保等法律法规要求，无条件接受甲方监督和检查，对所查出安全隐患，按甲方提出的指导意见和整改要求限时进行整改。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租赁期内乙方需依法配备适合的灭火器数量。未经甲方同意，严禁私自搭接电源线路，严禁违规使用大功率电器设备，严禁经营场所与居住场所混合使用。乙方应参与市场管理人员组织消防培训、演练等。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乙方在租赁使用期内，如上述事项发生危及相邻各方及公共安全紧急情况下，乙方无法及时返回予以处理或无法联系上乙方时，甲方可在公安、社区等政府部门人员陪同下进入租赁房屋内排除险情，甲方由此进入租赁房屋</w:t>
      </w:r>
      <w:r>
        <w:rPr>
          <w:rFonts w:hint="eastAsia" w:ascii="仿宋" w:hAnsi="仿宋" w:eastAsia="仿宋" w:cs="仿宋"/>
          <w:sz w:val="28"/>
          <w:szCs w:val="28"/>
          <w:lang w:val="en-US" w:eastAsia="zh-CN"/>
        </w:rPr>
        <w:t>/场地</w:t>
      </w:r>
      <w:r>
        <w:rPr>
          <w:rFonts w:hint="eastAsia" w:ascii="仿宋" w:hAnsi="仿宋" w:eastAsia="仿宋" w:cs="仿宋"/>
          <w:sz w:val="28"/>
          <w:szCs w:val="28"/>
        </w:rPr>
        <w:t>内的行为不承担任何法律责任。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房屋/场地</w:t>
      </w:r>
      <w:r>
        <w:rPr>
          <w:rFonts w:hint="eastAsia" w:ascii="仿宋" w:hAnsi="仿宋" w:eastAsia="仿宋" w:cs="仿宋"/>
          <w:sz w:val="28"/>
          <w:szCs w:val="28"/>
        </w:rPr>
        <w:t>租赁期满，乙方</w:t>
      </w:r>
      <w:r>
        <w:rPr>
          <w:rFonts w:hint="eastAsia" w:ascii="仿宋" w:hAnsi="仿宋" w:eastAsia="仿宋" w:cs="仿宋"/>
          <w:sz w:val="28"/>
          <w:szCs w:val="28"/>
          <w:lang w:val="en-US" w:eastAsia="zh-CN"/>
        </w:rPr>
        <w:t>享有优先续租权，</w:t>
      </w:r>
      <w:r>
        <w:rPr>
          <w:rFonts w:hint="eastAsia" w:ascii="仿宋" w:hAnsi="仿宋" w:eastAsia="仿宋" w:cs="仿宋"/>
          <w:sz w:val="28"/>
          <w:szCs w:val="28"/>
        </w:rPr>
        <w:t>需要续约的，应当在合同期满前</w:t>
      </w:r>
      <w:r>
        <w:rPr>
          <w:rFonts w:hint="eastAsia" w:ascii="仿宋" w:hAnsi="仿宋" w:eastAsia="仿宋" w:cs="仿宋"/>
          <w:sz w:val="28"/>
          <w:szCs w:val="28"/>
          <w:lang w:val="en-US" w:eastAsia="zh-CN"/>
        </w:rPr>
        <w:t>30</w:t>
      </w:r>
      <w:r>
        <w:rPr>
          <w:rFonts w:hint="eastAsia" w:ascii="仿宋" w:hAnsi="仿宋" w:eastAsia="仿宋" w:cs="仿宋"/>
          <w:sz w:val="28"/>
          <w:szCs w:val="28"/>
        </w:rPr>
        <w:t>日内向甲方书面申请并另行签订租赁协议；双方决定不续约的，合同期满后，本合同自动终止，乙方应当在本合同终止后5日内退出租赁房屋并按照合同约定向甲方返还房屋。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12</w:t>
      </w:r>
      <w:r>
        <w:rPr>
          <w:rFonts w:hint="eastAsia" w:ascii="仿宋" w:hAnsi="仿宋" w:eastAsia="仿宋" w:cs="仿宋"/>
          <w:sz w:val="28"/>
          <w:szCs w:val="28"/>
          <w:lang w:eastAsia="zh-CN"/>
        </w:rPr>
        <w:t>.</w:t>
      </w:r>
      <w:r>
        <w:rPr>
          <w:rFonts w:ascii="仿宋" w:hAnsi="仿宋" w:eastAsia="仿宋" w:cs="仿宋"/>
          <w:sz w:val="28"/>
          <w:szCs w:val="28"/>
        </w:rPr>
        <w:t>退租后乙方不</w:t>
      </w:r>
      <w:r>
        <w:rPr>
          <w:rFonts w:hint="eastAsia" w:ascii="仿宋" w:hAnsi="仿宋" w:eastAsia="仿宋" w:cs="仿宋"/>
          <w:sz w:val="28"/>
          <w:szCs w:val="28"/>
        </w:rPr>
        <w:t>能</w:t>
      </w:r>
      <w:r>
        <w:rPr>
          <w:rFonts w:ascii="仿宋" w:hAnsi="仿宋" w:eastAsia="仿宋" w:cs="仿宋"/>
          <w:sz w:val="28"/>
          <w:szCs w:val="28"/>
        </w:rPr>
        <w:t>搬走拆除的装修部分归甲方所有。</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第六条 维修条款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乙方按照约定的方法或根据租赁物的性质使用租赁物，应对租赁房屋进行必要维护，合理使用致使租赁物正常损耗的，不承担赔偿责任。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乙方未按照约定的方法或根据租赁物的性质使用租赁物，致使租赁物受损失的，由乙方负责修缮，费用由乙方承担。</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第七条 廉洁</w:t>
      </w:r>
      <w:r>
        <w:rPr>
          <w:rFonts w:hint="eastAsia" w:ascii="仿宋" w:hAnsi="仿宋" w:eastAsia="仿宋" w:cs="仿宋"/>
          <w:b/>
          <w:sz w:val="28"/>
          <w:szCs w:val="28"/>
        </w:rPr>
        <w:t>条款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1.甲乙双方的业务活动坚持公开、公正、诚信、透明的原则（除法律认定的商业秘密和协议文件另有规定之外），不得违反中央八项规定及其实施细则精神等其他违规违纪行为，不得损害国家和集体利益。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甲乙双方及其有关当事人要遵守廉洁自律有关规定，不得有“吃拿卡要”等违纪违规行为，不得收受或变相接受对方的回扣、礼金、礼品、宴请、娱乐等任何形式的贿赂，不得接受对方请托或违反规定为对方谋取好处，不得在合同执行和验收过程中暗箱操作、降低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甲乙双方不得贿赂或变相贿赂对方及其有关当事人，不得向对方当事人赠送礼金、礼品、礼券、礼卡、回扣等，不得宴请对方当事人，不得邀请对方当事人参加各种娱乐活动，不得请托对方当事人谋取好处，不得通过“找关系”干扰对方执行合同。如遇对方当事人提出“吃拿卡要”等要求，及时向对方纪检部门反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八</w:t>
      </w:r>
      <w:r>
        <w:rPr>
          <w:rFonts w:hint="eastAsia" w:ascii="仿宋" w:hAnsi="仿宋" w:eastAsia="仿宋" w:cs="仿宋"/>
          <w:b/>
          <w:sz w:val="28"/>
          <w:szCs w:val="28"/>
        </w:rPr>
        <w:t>条 合同的变更、终止和解除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变更合同，须经双方协商一致，并订立书面合同。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租赁期满合同自然终止。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因不可抗力因素导致合同无法履行的，合同终止。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因国家政策调整、战争等因素客观事件导致合同无法履行的，合同终止。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因违反约定，拖欠房租、水电、卫生等费用1个月以上（含一个月），合同解除。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以任何形式转租的，合同解除。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未经甲方书面同意，拆改变动房屋承重结构危及房屋安全的，合同解除。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未按照约定使用租赁物，损坏承租房屋及设施设备、公共部位装饰装修，在甲方提出的期限内仍未修复的，合同解除。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乙方在使用房屋</w:t>
      </w:r>
      <w:r>
        <w:rPr>
          <w:rFonts w:hint="eastAsia" w:ascii="仿宋" w:hAnsi="仿宋" w:eastAsia="仿宋" w:cs="仿宋"/>
          <w:sz w:val="28"/>
          <w:szCs w:val="28"/>
          <w:lang w:val="en-US" w:eastAsia="zh-CN"/>
        </w:rPr>
        <w:t>/场地</w:t>
      </w:r>
      <w:r>
        <w:rPr>
          <w:rFonts w:hint="eastAsia" w:ascii="仿宋" w:hAnsi="仿宋" w:eastAsia="仿宋" w:cs="仿宋"/>
          <w:sz w:val="28"/>
          <w:szCs w:val="28"/>
        </w:rPr>
        <w:t>时，产生有毒气体、噪音超过国家环保标准的，安全、消防不符合国家相关法律法规要求，政府部门责令整改拒不整改或整改不合格的，合同解除。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改变本合同规定的租赁用途或利用该房屋进行违法活动或私自存放易燃易爆以及剧毒危险品的，合同解除。</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九</w:t>
      </w:r>
      <w:r>
        <w:rPr>
          <w:rFonts w:hint="eastAsia" w:ascii="仿宋" w:hAnsi="仿宋" w:eastAsia="仿宋" w:cs="仿宋"/>
          <w:b/>
          <w:sz w:val="28"/>
          <w:szCs w:val="28"/>
        </w:rPr>
        <w:t>条 房屋交付及收回的验收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乙方交还甲方房屋应当保持房屋及设施、设备等的完好状态，不得留存物品影响房屋的正常使用。对未经甲方同意留存的物品，甲方有权处置。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乙方交还甲方房屋</w:t>
      </w:r>
      <w:r>
        <w:rPr>
          <w:rFonts w:hint="eastAsia" w:ascii="仿宋" w:hAnsi="仿宋" w:eastAsia="仿宋" w:cs="仿宋"/>
          <w:sz w:val="28"/>
          <w:szCs w:val="28"/>
          <w:lang w:val="en-US" w:eastAsia="zh-CN"/>
        </w:rPr>
        <w:t>/场地</w:t>
      </w:r>
      <w:r>
        <w:rPr>
          <w:rFonts w:hint="eastAsia" w:ascii="仿宋" w:hAnsi="仿宋" w:eastAsia="仿宋" w:cs="仿宋"/>
          <w:sz w:val="28"/>
          <w:szCs w:val="28"/>
        </w:rPr>
        <w:t>时，应当保证房屋卫生干净、整洁。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val="en-US" w:eastAsia="zh-CN"/>
        </w:rPr>
        <w:t>十</w:t>
      </w:r>
      <w:r>
        <w:rPr>
          <w:rFonts w:hint="eastAsia" w:ascii="仿宋" w:hAnsi="仿宋" w:eastAsia="仿宋" w:cs="仿宋"/>
          <w:b/>
          <w:sz w:val="28"/>
          <w:szCs w:val="28"/>
        </w:rPr>
        <w:t>条 违约责任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租赁期间，乙方有下列行为之一的，甲方有权解除合同，并收回该房屋，乙方应按照本合同约定租赁期限最后一年的租金总额的5%向甲方支付违约金。若支付的违约金不足以弥补甲方损失的，乙方还应负责赔偿直至达到弥补全部损失为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（1）因违反约定，拖欠房租、水电、卫生等费用1个月以上（含一个月）。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（2）以任何形式转租的。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（3）未经甲方书面同意，拆改变动房屋承重结构危及房屋安全的。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（4）未按照约定使用租赁物，损坏承租房屋及设施设备、公共部位装饰装修，在甲方提出的期限内仍未修复的。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（5）乙方在使用房屋时，产生有毒气体、噪音超过国家环保标准的，安全、消防不符合国家相关法律法规要求，政府部门责令整改拒不整改或整改不合格的。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（6）改变本合同规定的租赁用途或利用该房屋进行违法活动或私自存放易燃易爆或剧毒危险品的。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在租赁期内，乙方未按照本合同约定逾期支付应由乙方支付给甲方的费用的，每逾期一天，则应每日向甲方支付应付金额的百分之一的违约金。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在租赁期内，如乙方中途退租，则应提前两个月书面通知甲方，否则视为乙方违约，乙方除应按本合同约定的两个月租金总额向甲方交纳违约金外，甲方有权不予退还乙方交纳的剩余租金以及租赁押金。若支付的上述违约金不足以弥补甲方损失的，乙方还应承担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在租赁期内，如甲方中途解除合同，则应提前两个月书面通知乙方，否则视为甲方违约，甲方除应按本合同约定的两个月租金总额向乙方交纳违约金外，还应赔偿乙方剩余租赁期内装饰装修残值损失（残值损失按总装修金额除以租赁合同期限乘以剩余租期）。乙方应提供相应装修票据作为赔偿计算依据；乙方不能够提供票据的，由甲、乙双方认可的第三方专业评估机构评估其装修剩余价值，评估费用由乙方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18605A" w:themeColor="accent5" w:themeShade="80"/>
          <w:sz w:val="28"/>
          <w:szCs w:val="28"/>
          <w:highlight w:val="green"/>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租赁合同终止或解除后乙方未在规定时间内退还房屋的，视为乙方违约，</w:t>
      </w:r>
      <w:r>
        <w:rPr>
          <w:rFonts w:ascii="仿宋" w:hAnsi="仿宋" w:eastAsia="仿宋" w:cs="仿宋"/>
          <w:sz w:val="28"/>
          <w:szCs w:val="28"/>
        </w:rPr>
        <w:t>除</w:t>
      </w:r>
      <w:r>
        <w:rPr>
          <w:rFonts w:hint="eastAsia" w:ascii="仿宋" w:hAnsi="仿宋" w:eastAsia="仿宋" w:cs="仿宋"/>
          <w:sz w:val="28"/>
          <w:szCs w:val="28"/>
        </w:rPr>
        <w:t>甲方</w:t>
      </w:r>
      <w:r>
        <w:rPr>
          <w:rFonts w:ascii="仿宋" w:hAnsi="仿宋" w:eastAsia="仿宋" w:cs="仿宋"/>
          <w:sz w:val="28"/>
          <w:szCs w:val="28"/>
        </w:rPr>
        <w:t>或甲方委托的第三方</w:t>
      </w:r>
      <w:r>
        <w:rPr>
          <w:rFonts w:hint="eastAsia" w:ascii="仿宋" w:hAnsi="仿宋" w:eastAsia="仿宋" w:cs="仿宋"/>
          <w:sz w:val="28"/>
          <w:szCs w:val="28"/>
        </w:rPr>
        <w:t>有权</w:t>
      </w:r>
      <w:r>
        <w:rPr>
          <w:rFonts w:ascii="仿宋" w:hAnsi="仿宋" w:eastAsia="仿宋" w:cs="仿宋"/>
          <w:sz w:val="28"/>
          <w:szCs w:val="28"/>
        </w:rPr>
        <w:t>将乙方物品</w:t>
      </w:r>
      <w:r>
        <w:rPr>
          <w:rFonts w:hint="eastAsia" w:ascii="仿宋" w:hAnsi="仿宋" w:eastAsia="仿宋" w:cs="仿宋"/>
          <w:sz w:val="28"/>
          <w:szCs w:val="28"/>
        </w:rPr>
        <w:t>强制</w:t>
      </w:r>
      <w:r>
        <w:rPr>
          <w:rFonts w:ascii="仿宋" w:hAnsi="仿宋" w:eastAsia="仿宋" w:cs="仿宋"/>
          <w:sz w:val="28"/>
          <w:szCs w:val="28"/>
        </w:rPr>
        <w:t>搬出</w:t>
      </w:r>
      <w:r>
        <w:rPr>
          <w:rFonts w:hint="eastAsia" w:ascii="仿宋" w:hAnsi="仿宋" w:eastAsia="仿宋" w:cs="仿宋"/>
          <w:sz w:val="28"/>
          <w:szCs w:val="28"/>
        </w:rPr>
        <w:t>外</w:t>
      </w:r>
      <w:r>
        <w:rPr>
          <w:rFonts w:ascii="仿宋" w:hAnsi="仿宋" w:eastAsia="仿宋" w:cs="仿宋"/>
          <w:sz w:val="28"/>
          <w:szCs w:val="28"/>
        </w:rPr>
        <w:t>，</w:t>
      </w:r>
      <w:r>
        <w:rPr>
          <w:rFonts w:hint="eastAsia" w:ascii="仿宋" w:hAnsi="仿宋" w:eastAsia="仿宋" w:cs="仿宋"/>
          <w:sz w:val="28"/>
          <w:szCs w:val="28"/>
        </w:rPr>
        <w:t>乙方还应承担因逾期归还给甲方造成的损失</w:t>
      </w:r>
      <w:r>
        <w:rPr>
          <w:rFonts w:ascii="仿宋" w:hAnsi="仿宋" w:eastAsia="仿宋" w:cs="仿宋"/>
          <w:sz w:val="28"/>
          <w:szCs w:val="28"/>
        </w:rPr>
        <w:t>（包括但不限于甲方为此支付的律师费，委托第三方搬迁、储存等费用）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一</w:t>
      </w:r>
      <w:r>
        <w:rPr>
          <w:rFonts w:hint="eastAsia" w:ascii="仿宋" w:hAnsi="仿宋" w:eastAsia="仿宋" w:cs="仿宋"/>
          <w:b/>
          <w:sz w:val="28"/>
          <w:szCs w:val="28"/>
        </w:rPr>
        <w:t>条 免责条件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因不可抗力原因致使本合同不能继续履行或造成的损失。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因国家政策原因，需要拆迁、征收或改造已租赁的房屋，甲、乙方双方互不承担责任，合同终止。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因上述原因而终止合同的，租金按照实际使用时间计算，不足整月的按天数计算，多退少补。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不可抗力系指“不能预见、不能避免并不能克服的客观情况”。</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二</w:t>
      </w:r>
      <w:r>
        <w:rPr>
          <w:rFonts w:hint="eastAsia" w:ascii="仿宋" w:hAnsi="仿宋" w:eastAsia="仿宋" w:cs="仿宋"/>
          <w:b/>
          <w:sz w:val="28"/>
          <w:szCs w:val="28"/>
        </w:rPr>
        <w:t>条 其它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甲方租赁给乙方的</w:t>
      </w:r>
      <w:r>
        <w:rPr>
          <w:rFonts w:hint="eastAsia" w:ascii="仿宋" w:hAnsi="仿宋" w:eastAsia="仿宋" w:cs="仿宋"/>
          <w:sz w:val="28"/>
          <w:szCs w:val="28"/>
          <w:lang w:val="en-US" w:eastAsia="zh-CN"/>
        </w:rPr>
        <w:t>房屋/场地</w:t>
      </w:r>
      <w:r>
        <w:rPr>
          <w:rFonts w:hint="eastAsia" w:ascii="仿宋" w:hAnsi="仿宋" w:eastAsia="仿宋" w:cs="仿宋"/>
          <w:sz w:val="28"/>
          <w:szCs w:val="28"/>
        </w:rPr>
        <w:t>涉及政府征收或需用于公益用途时，甲方书面通知乙方，乙方应无条件按照甲方规定的时限搬出该房屋并交回甲方（包含但不限于甲方提供的设施设备、乙方的装饰装修等），乙方仅享有乙方装修装饰部份的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租赁期满，甲方有权收回出租</w:t>
      </w:r>
      <w:r>
        <w:rPr>
          <w:rFonts w:hint="eastAsia" w:ascii="仿宋" w:hAnsi="仿宋" w:eastAsia="仿宋" w:cs="仿宋"/>
          <w:sz w:val="28"/>
          <w:szCs w:val="28"/>
          <w:lang w:val="en-US" w:eastAsia="zh-CN"/>
        </w:rPr>
        <w:t>房屋/场地</w:t>
      </w:r>
      <w:r>
        <w:rPr>
          <w:rFonts w:hint="eastAsia" w:ascii="仿宋" w:hAnsi="仿宋" w:eastAsia="仿宋" w:cs="仿宋"/>
          <w:sz w:val="28"/>
          <w:szCs w:val="28"/>
        </w:rPr>
        <w:t>，乙方应如期交还。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仿宋" w:hAnsi="仿宋" w:eastAsia="仿宋" w:cs="仿宋"/>
          <w:bCs/>
          <w:sz w:val="28"/>
          <w:szCs w:val="28"/>
        </w:rPr>
      </w:pPr>
      <w:r>
        <w:rPr>
          <w:rFonts w:hint="eastAsia" w:ascii="仿宋" w:hAnsi="仿宋" w:eastAsia="仿宋" w:cs="仿宋"/>
          <w:b/>
          <w:sz w:val="28"/>
          <w:szCs w:val="28"/>
        </w:rPr>
        <w:t>第十</w:t>
      </w:r>
      <w:r>
        <w:rPr>
          <w:rFonts w:hint="eastAsia" w:ascii="仿宋" w:hAnsi="仿宋" w:eastAsia="仿宋" w:cs="仿宋"/>
          <w:b/>
          <w:sz w:val="28"/>
          <w:szCs w:val="28"/>
          <w:lang w:val="en-US" w:eastAsia="zh-CN"/>
        </w:rPr>
        <w:t>三</w:t>
      </w:r>
      <w:r>
        <w:rPr>
          <w:rFonts w:hint="eastAsia" w:ascii="仿宋" w:hAnsi="仿宋" w:eastAsia="仿宋" w:cs="仿宋"/>
          <w:b/>
          <w:sz w:val="28"/>
          <w:szCs w:val="28"/>
        </w:rPr>
        <w:t xml:space="preserve">条 </w:t>
      </w:r>
      <w:r>
        <w:rPr>
          <w:rFonts w:hint="eastAsia" w:ascii="仿宋" w:hAnsi="仿宋" w:eastAsia="仿宋" w:cs="仿宋"/>
          <w:bCs/>
          <w:sz w:val="28"/>
          <w:szCs w:val="28"/>
        </w:rPr>
        <w:t>本合同项下发生的争议，由双方当事人协商解决；协商不成的，依法向租赁房屋所在地有管辖权的人民法院提起诉讼。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pPr>
      <w:r>
        <w:rPr>
          <w:rFonts w:hint="eastAsia" w:ascii="仿宋" w:hAnsi="仿宋" w:eastAsia="仿宋" w:cs="仿宋"/>
          <w:b/>
          <w:sz w:val="28"/>
          <w:szCs w:val="28"/>
        </w:rPr>
        <w:t>第十</w:t>
      </w:r>
      <w:r>
        <w:rPr>
          <w:rFonts w:hint="eastAsia" w:ascii="仿宋" w:hAnsi="仿宋" w:eastAsia="仿宋" w:cs="仿宋"/>
          <w:b/>
          <w:sz w:val="28"/>
          <w:szCs w:val="28"/>
          <w:lang w:val="en-US" w:eastAsia="zh-CN"/>
        </w:rPr>
        <w:t>四</w:t>
      </w:r>
      <w:r>
        <w:rPr>
          <w:rFonts w:hint="eastAsia" w:ascii="仿宋" w:hAnsi="仿宋" w:eastAsia="仿宋" w:cs="仿宋"/>
          <w:b/>
          <w:sz w:val="28"/>
          <w:szCs w:val="28"/>
        </w:rPr>
        <w:t xml:space="preserve">条 </w:t>
      </w:r>
      <w:r>
        <w:rPr>
          <w:rFonts w:hint="eastAsia" w:ascii="仿宋" w:hAnsi="仿宋" w:eastAsia="仿宋" w:cs="仿宋"/>
          <w:bCs/>
          <w:sz w:val="28"/>
          <w:szCs w:val="28"/>
        </w:rPr>
        <w:t>本合同一式</w:t>
      </w:r>
      <w:r>
        <w:rPr>
          <w:rFonts w:hint="eastAsia" w:ascii="仿宋" w:hAnsi="仿宋" w:eastAsia="仿宋" w:cs="仿宋"/>
          <w:bCs/>
          <w:sz w:val="28"/>
          <w:szCs w:val="28"/>
          <w:lang w:val="en-US" w:eastAsia="zh-CN"/>
        </w:rPr>
        <w:t>伍</w:t>
      </w:r>
      <w:r>
        <w:rPr>
          <w:rFonts w:hint="eastAsia" w:ascii="仿宋" w:hAnsi="仿宋" w:eastAsia="仿宋" w:cs="仿宋"/>
          <w:bCs/>
          <w:sz w:val="28"/>
          <w:szCs w:val="28"/>
        </w:rPr>
        <w:t>份，甲方执</w:t>
      </w:r>
      <w:r>
        <w:rPr>
          <w:rFonts w:hint="eastAsia" w:ascii="仿宋" w:hAnsi="仿宋" w:eastAsia="仿宋" w:cs="仿宋"/>
          <w:bCs/>
          <w:sz w:val="28"/>
          <w:szCs w:val="28"/>
          <w:lang w:val="en-US" w:eastAsia="zh-CN"/>
        </w:rPr>
        <w:t>叁</w:t>
      </w:r>
      <w:r>
        <w:rPr>
          <w:rFonts w:hint="eastAsia" w:ascii="仿宋" w:hAnsi="仿宋" w:eastAsia="仿宋" w:cs="仿宋"/>
          <w:bCs/>
          <w:sz w:val="28"/>
          <w:szCs w:val="28"/>
        </w:rPr>
        <w:t>份，乙方执</w:t>
      </w:r>
      <w:r>
        <w:rPr>
          <w:rFonts w:hint="eastAsia" w:ascii="仿宋" w:hAnsi="仿宋" w:eastAsia="仿宋" w:cs="仿宋"/>
          <w:bCs/>
          <w:sz w:val="28"/>
          <w:szCs w:val="28"/>
          <w:lang w:val="en-US" w:eastAsia="zh-CN"/>
        </w:rPr>
        <w:t>贰</w:t>
      </w:r>
      <w:r>
        <w:rPr>
          <w:rFonts w:hint="eastAsia" w:ascii="仿宋" w:hAnsi="仿宋" w:eastAsia="仿宋" w:cs="仿宋"/>
          <w:bCs/>
          <w:sz w:val="28"/>
          <w:szCs w:val="28"/>
        </w:rPr>
        <w:t>份。本合同自双方签字后即生效。</w:t>
      </w:r>
    </w:p>
    <w:p>
      <w:pPr>
        <w:spacing w:line="460" w:lineRule="exact"/>
        <w:rPr>
          <w:rFonts w:hint="eastAsia" w:ascii="仿宋" w:hAnsi="仿宋" w:eastAsia="仿宋" w:cs="仿宋"/>
          <w:sz w:val="28"/>
          <w:szCs w:val="28"/>
        </w:rPr>
      </w:pPr>
    </w:p>
    <w:p>
      <w:pPr>
        <w:spacing w:line="460" w:lineRule="exact"/>
        <w:rPr>
          <w:rFonts w:ascii="仿宋" w:hAnsi="仿宋" w:eastAsia="仿宋" w:cs="仿宋"/>
          <w:sz w:val="28"/>
          <w:szCs w:val="28"/>
        </w:rPr>
      </w:pPr>
      <w:r>
        <w:rPr>
          <w:rFonts w:hint="eastAsia" w:ascii="仿宋" w:hAnsi="仿宋" w:eastAsia="仿宋" w:cs="仿宋"/>
          <w:sz w:val="28"/>
          <w:szCs w:val="28"/>
        </w:rPr>
        <w:t xml:space="preserve">甲方（盖章）：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乙方（签章）：</w:t>
      </w:r>
    </w:p>
    <w:p>
      <w:pPr>
        <w:spacing w:line="460" w:lineRule="exact"/>
        <w:rPr>
          <w:rFonts w:hint="default" w:ascii="仿宋" w:hAnsi="仿宋" w:eastAsia="仿宋" w:cs="仿宋"/>
          <w:sz w:val="28"/>
          <w:szCs w:val="28"/>
          <w:lang w:val="en-US" w:eastAsia="zh-CN"/>
        </w:rPr>
      </w:pPr>
      <w:r>
        <w:rPr>
          <w:rFonts w:hint="eastAsia" w:ascii="仿宋" w:hAnsi="仿宋" w:eastAsia="仿宋" w:cs="仿宋"/>
          <w:sz w:val="28"/>
          <w:szCs w:val="28"/>
        </w:rPr>
        <w:t>开户行：</w:t>
      </w:r>
      <w:r>
        <w:rPr>
          <w:rFonts w:hint="eastAsia" w:ascii="仿宋" w:hAnsi="仿宋" w:eastAsia="仿宋" w:cs="仿宋"/>
          <w:sz w:val="28"/>
          <w:szCs w:val="28"/>
          <w:lang w:val="en-US" w:eastAsia="zh-CN"/>
        </w:rPr>
        <w:t>中国光大银行观山湖支行</w:t>
      </w:r>
    </w:p>
    <w:p>
      <w:pPr>
        <w:spacing w:line="460" w:lineRule="exact"/>
      </w:pPr>
      <w:r>
        <w:rPr>
          <w:rFonts w:hint="eastAsia" w:ascii="仿宋" w:hAnsi="仿宋" w:eastAsia="仿宋" w:cs="仿宋"/>
          <w:sz w:val="28"/>
          <w:szCs w:val="28"/>
        </w:rPr>
        <w:t>开户账号：</w:t>
      </w:r>
      <w:r>
        <w:rPr>
          <w:rFonts w:hint="eastAsia" w:ascii="仿宋" w:hAnsi="仿宋" w:eastAsia="仿宋" w:cs="仿宋"/>
          <w:sz w:val="28"/>
          <w:szCs w:val="28"/>
          <w:lang w:val="en-US" w:eastAsia="zh-CN"/>
        </w:rPr>
        <w:t>51730188000021691</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开户账号：</w:t>
      </w:r>
    </w:p>
    <w:p>
      <w:pPr>
        <w:spacing w:line="460" w:lineRule="exact"/>
        <w:jc w:val="right"/>
        <w:rPr>
          <w:rFonts w:hint="eastAsia" w:ascii="仿宋" w:hAnsi="仿宋" w:eastAsia="仿宋" w:cs="仿宋"/>
          <w:sz w:val="28"/>
          <w:szCs w:val="28"/>
        </w:rPr>
      </w:pPr>
    </w:p>
    <w:p>
      <w:pPr>
        <w:spacing w:line="460" w:lineRule="exact"/>
        <w:jc w:val="right"/>
        <w:rPr>
          <w:rFonts w:hint="eastAsia" w:ascii="仿宋" w:hAnsi="仿宋" w:eastAsia="仿宋" w:cs="仿宋"/>
          <w:sz w:val="28"/>
          <w:szCs w:val="28"/>
        </w:rPr>
      </w:pPr>
    </w:p>
    <w:p>
      <w:pPr>
        <w:spacing w:line="460" w:lineRule="exact"/>
        <w:jc w:val="right"/>
      </w:pPr>
      <w:r>
        <w:rPr>
          <w:rFonts w:hint="eastAsia" w:ascii="仿宋" w:hAnsi="仿宋" w:eastAsia="仿宋" w:cs="仿宋"/>
          <w:sz w:val="28"/>
          <w:szCs w:val="28"/>
        </w:rPr>
        <w:t xml:space="preserve">合同签订日期： </w:t>
      </w:r>
      <w:r>
        <w:rPr>
          <w:rFonts w:hint="default" w:ascii="仿宋" w:hAnsi="仿宋" w:eastAsia="仿宋" w:cs="仿宋"/>
          <w:sz w:val="28"/>
          <w:szCs w:val="28"/>
          <w:lang w:val="en-US"/>
        </w:rPr>
        <w:t xml:space="preserve"> </w:t>
      </w:r>
      <w:r>
        <w:rPr>
          <w:rFonts w:hint="eastAsia" w:ascii="仿宋" w:hAnsi="仿宋" w:eastAsia="仿宋" w:cs="仿宋"/>
          <w:sz w:val="28"/>
          <w:szCs w:val="28"/>
        </w:rPr>
        <w:t xml:space="preserve">年   月  </w:t>
      </w:r>
      <w:r>
        <w:rPr>
          <w:rFonts w:hint="default" w:ascii="仿宋" w:hAnsi="仿宋" w:eastAsia="仿宋" w:cs="仿宋"/>
          <w:sz w:val="28"/>
          <w:szCs w:val="28"/>
          <w:lang w:val="en-US"/>
        </w:rPr>
        <w:t xml:space="preserve"> </w:t>
      </w:r>
      <w:r>
        <w:rPr>
          <w:rFonts w:hint="eastAsia" w:ascii="仿宋" w:hAnsi="仿宋" w:eastAsia="仿宋" w:cs="仿宋"/>
          <w:sz w:val="28"/>
          <w:szCs w:val="28"/>
        </w:rPr>
        <w:t>日</w:t>
      </w:r>
    </w:p>
    <w:p>
      <w:pPr>
        <w:pStyle w:val="3"/>
        <w:rPr>
          <w:rFonts w:hint="eastAsia"/>
        </w:rPr>
        <w:sectPr>
          <w:footerReference r:id="rId3" w:type="default"/>
          <w:pgSz w:w="11850" w:h="16783"/>
          <w:pgMar w:top="1440" w:right="185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2p74Y0QEAAJ4DAAAOAAAAAAAAAAEAIAAAAB8BAABk&#10;cnMvZTJvRG9jLnhtbFBLBQYAAAAABgAGAFkBAABi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NzQ5Yjg5NGIwYWU3ZjU1OWZiOGZjNmY3MTQ4NmMifQ=="/>
  </w:docVars>
  <w:rsids>
    <w:rsidRoot w:val="58DB329C"/>
    <w:rsid w:val="58DB3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7"/>
    </w:pPr>
    <w:rPr>
      <w:rFonts w:ascii="宋体" w:hAnsi="宋体" w:cs="宋体"/>
      <w:sz w:val="32"/>
      <w:szCs w:val="32"/>
    </w:rPr>
  </w:style>
  <w:style w:type="paragraph" w:styleId="3">
    <w:name w:val="Title"/>
    <w:basedOn w:val="1"/>
    <w:next w:val="1"/>
    <w:qFormat/>
    <w:uiPriority w:val="0"/>
    <w:pPr>
      <w:contextualSpacing/>
    </w:pPr>
    <w:rPr>
      <w:rFonts w:ascii="Calibri Light" w:hAnsi="Calibri Light"/>
      <w:spacing w:val="-10"/>
      <w:kern w:val="28"/>
      <w:sz w:val="56"/>
      <w:szCs w:val="56"/>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2024-02-01T04:36:00Z</dcterms:created>
  <dc:creator>雷星昀</dc:creator>
  <cp:lastModifiedBy>雷星昀</cp:lastModifiedBy>
  <dcterms:modified xsi:type="dcterms:W3CDTF">2024-02-01T04:36:49Z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4974122B7B1541A1AA99D95FEDD8F2B0_11</vt:lpwstr>
  </property>
</Properties>
</file>